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9A" w:rsidRDefault="00ED0B9A" w:rsidP="00ED0B9A">
      <w:pPr>
        <w:pStyle w:val="a9"/>
        <w:spacing w:before="120"/>
        <w:rPr>
          <w:caps/>
          <w:szCs w:val="28"/>
        </w:rPr>
      </w:pPr>
    </w:p>
    <w:p w:rsidR="00ED0B9A" w:rsidRPr="00F5363A" w:rsidRDefault="00170068" w:rsidP="00ED0B9A">
      <w:pPr>
        <w:pStyle w:val="a9"/>
        <w:spacing w:before="120"/>
        <w:rPr>
          <w:caps/>
          <w:szCs w:val="28"/>
        </w:rPr>
      </w:pPr>
      <w:r>
        <w:rPr>
          <w:caps/>
          <w:szCs w:val="28"/>
        </w:rPr>
        <w:t>Совет сельского поселения</w:t>
      </w:r>
      <w:r w:rsidR="007F7C16">
        <w:rPr>
          <w:caps/>
          <w:szCs w:val="28"/>
        </w:rPr>
        <w:t xml:space="preserve"> «Казановское</w:t>
      </w:r>
      <w:r w:rsidR="00ED0B9A" w:rsidRPr="00F5363A">
        <w:rPr>
          <w:caps/>
          <w:szCs w:val="28"/>
        </w:rPr>
        <w:t>»</w:t>
      </w:r>
    </w:p>
    <w:p w:rsidR="00ED0B9A" w:rsidRPr="00F5363A" w:rsidRDefault="00ED0B9A" w:rsidP="00ED0B9A">
      <w:pPr>
        <w:pStyle w:val="a9"/>
        <w:spacing w:before="120"/>
        <w:rPr>
          <w:b w:val="0"/>
          <w:caps/>
          <w:szCs w:val="28"/>
        </w:rPr>
      </w:pPr>
    </w:p>
    <w:p w:rsidR="00ED0B9A" w:rsidRPr="00F5363A" w:rsidRDefault="00ED0B9A" w:rsidP="00ED0B9A">
      <w:pPr>
        <w:pStyle w:val="a9"/>
        <w:spacing w:before="120"/>
        <w:rPr>
          <w:b w:val="0"/>
          <w:caps/>
          <w:szCs w:val="28"/>
        </w:rPr>
      </w:pPr>
    </w:p>
    <w:p w:rsidR="00ED0B9A" w:rsidRPr="00AD3B98" w:rsidRDefault="00ED0B9A" w:rsidP="00ED0B9A">
      <w:pPr>
        <w:spacing w:before="120"/>
        <w:jc w:val="center"/>
        <w:rPr>
          <w:b/>
          <w:bCs/>
          <w:spacing w:val="80"/>
          <w:sz w:val="32"/>
          <w:szCs w:val="32"/>
        </w:rPr>
      </w:pPr>
      <w:r w:rsidRPr="00AD3B98">
        <w:rPr>
          <w:b/>
          <w:bCs/>
          <w:spacing w:val="80"/>
          <w:sz w:val="32"/>
          <w:szCs w:val="32"/>
        </w:rPr>
        <w:t>РЕШЕНИЕ</w:t>
      </w:r>
    </w:p>
    <w:p w:rsidR="00ED0B9A" w:rsidRPr="00F5363A" w:rsidRDefault="00ED0B9A" w:rsidP="00ED0B9A">
      <w:pPr>
        <w:spacing w:before="120"/>
        <w:jc w:val="center"/>
        <w:rPr>
          <w:bCs/>
          <w:spacing w:val="80"/>
          <w:szCs w:val="28"/>
        </w:rPr>
      </w:pPr>
    </w:p>
    <w:p w:rsidR="00ED0B9A" w:rsidRPr="00F5363A" w:rsidRDefault="00170068" w:rsidP="00ED0B9A">
      <w:pPr>
        <w:spacing w:before="120"/>
        <w:rPr>
          <w:szCs w:val="28"/>
        </w:rPr>
      </w:pPr>
      <w:r>
        <w:rPr>
          <w:szCs w:val="28"/>
        </w:rPr>
        <w:t>27 декабря 2013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307</w:t>
      </w:r>
    </w:p>
    <w:p w:rsidR="00ED0B9A" w:rsidRPr="00F5363A" w:rsidRDefault="00ED0B9A" w:rsidP="00ED0B9A">
      <w:pPr>
        <w:spacing w:before="120"/>
        <w:rPr>
          <w:szCs w:val="28"/>
        </w:rPr>
      </w:pPr>
    </w:p>
    <w:p w:rsidR="00ED0B9A" w:rsidRPr="00F5363A" w:rsidRDefault="00ED0B9A" w:rsidP="00ED0B9A">
      <w:pPr>
        <w:spacing w:before="120"/>
        <w:jc w:val="center"/>
        <w:rPr>
          <w:szCs w:val="28"/>
        </w:rPr>
      </w:pPr>
      <w:r w:rsidRPr="00F5363A">
        <w:rPr>
          <w:szCs w:val="28"/>
        </w:rPr>
        <w:t xml:space="preserve">с. </w:t>
      </w:r>
      <w:proofErr w:type="spellStart"/>
      <w:r w:rsidRPr="00F5363A">
        <w:rPr>
          <w:szCs w:val="28"/>
        </w:rPr>
        <w:t>Казаново</w:t>
      </w:r>
      <w:proofErr w:type="spellEnd"/>
    </w:p>
    <w:p w:rsidR="00ED0B9A" w:rsidRPr="00F5363A" w:rsidRDefault="00ED0B9A" w:rsidP="00ED0B9A">
      <w:pPr>
        <w:spacing w:before="120"/>
        <w:jc w:val="center"/>
        <w:rPr>
          <w:szCs w:val="28"/>
        </w:rPr>
      </w:pPr>
    </w:p>
    <w:p w:rsidR="00ED0B9A" w:rsidRPr="00F5363A" w:rsidRDefault="00ED0B9A" w:rsidP="00ED0B9A">
      <w:pPr>
        <w:spacing w:before="120"/>
        <w:jc w:val="center"/>
        <w:rPr>
          <w:szCs w:val="28"/>
        </w:rPr>
      </w:pPr>
    </w:p>
    <w:p w:rsidR="00ED0B9A" w:rsidRPr="00F5363A" w:rsidRDefault="00ED0B9A" w:rsidP="00ED0B9A">
      <w:pPr>
        <w:spacing w:before="120"/>
        <w:ind w:right="-185"/>
        <w:jc w:val="center"/>
        <w:rPr>
          <w:b/>
          <w:szCs w:val="28"/>
        </w:rPr>
      </w:pPr>
      <w:r w:rsidRPr="00F5363A">
        <w:rPr>
          <w:b/>
          <w:szCs w:val="28"/>
        </w:rPr>
        <w:t>О бюджете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>» на 2014 год</w:t>
      </w:r>
    </w:p>
    <w:p w:rsidR="00ED0B9A" w:rsidRPr="00F5363A" w:rsidRDefault="00ED0B9A" w:rsidP="00ED0B9A">
      <w:pPr>
        <w:spacing w:before="120"/>
        <w:rPr>
          <w:szCs w:val="28"/>
        </w:rPr>
      </w:pPr>
    </w:p>
    <w:p w:rsidR="00ED0B9A" w:rsidRPr="00F5363A" w:rsidRDefault="00ED0B9A" w:rsidP="00ED0B9A">
      <w:pPr>
        <w:spacing w:before="120"/>
        <w:rPr>
          <w:szCs w:val="28"/>
        </w:rPr>
      </w:pPr>
    </w:p>
    <w:p w:rsidR="00ED0B9A" w:rsidRPr="00F5363A" w:rsidRDefault="00ED0B9A" w:rsidP="00ED0B9A">
      <w:pPr>
        <w:jc w:val="both"/>
        <w:rPr>
          <w:spacing w:val="80"/>
          <w:szCs w:val="28"/>
        </w:rPr>
      </w:pPr>
      <w:r w:rsidRPr="00F5363A">
        <w:rPr>
          <w:caps/>
          <w:szCs w:val="28"/>
        </w:rPr>
        <w:tab/>
      </w:r>
      <w:r w:rsidRPr="00F5363A">
        <w:rPr>
          <w:szCs w:val="28"/>
        </w:rPr>
        <w:t>Руководствуясь статьёй 23 Устава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Совет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решил:</w:t>
      </w:r>
    </w:p>
    <w:p w:rsidR="00ED0B9A" w:rsidRPr="00F5363A" w:rsidRDefault="00ED0B9A" w:rsidP="00ED0B9A">
      <w:pPr>
        <w:widowControl w:val="0"/>
        <w:rPr>
          <w:szCs w:val="28"/>
        </w:rPr>
      </w:pPr>
    </w:p>
    <w:p w:rsidR="00ED0B9A" w:rsidRPr="00F5363A" w:rsidRDefault="00ED0B9A" w:rsidP="00ED0B9A">
      <w:pPr>
        <w:widowControl w:val="0"/>
        <w:rPr>
          <w:szCs w:val="28"/>
        </w:rPr>
      </w:pPr>
    </w:p>
    <w:p w:rsidR="00ED0B9A" w:rsidRPr="00F5363A" w:rsidRDefault="00ED0B9A" w:rsidP="00ED0B9A">
      <w:pPr>
        <w:tabs>
          <w:tab w:val="left" w:pos="142"/>
          <w:tab w:val="left" w:pos="709"/>
        </w:tabs>
        <w:spacing w:before="120"/>
        <w:ind w:firstLine="540"/>
        <w:jc w:val="both"/>
        <w:rPr>
          <w:b/>
          <w:szCs w:val="28"/>
        </w:rPr>
      </w:pPr>
      <w:r w:rsidRPr="00F5363A">
        <w:rPr>
          <w:b/>
          <w:szCs w:val="28"/>
        </w:rPr>
        <w:t>Статья 1. Основные характеристики бюджета сельского поселения на 2013 год</w:t>
      </w:r>
    </w:p>
    <w:p w:rsidR="00ED0B9A" w:rsidRPr="00F5363A" w:rsidRDefault="00ED0B9A" w:rsidP="00ED0B9A">
      <w:pPr>
        <w:spacing w:before="120"/>
        <w:ind w:firstLine="540"/>
        <w:jc w:val="both"/>
        <w:rPr>
          <w:szCs w:val="28"/>
        </w:rPr>
      </w:pPr>
      <w:r w:rsidRPr="00F5363A">
        <w:rPr>
          <w:szCs w:val="28"/>
        </w:rPr>
        <w:t>Утвердить основные характеристики бюджета сельского поселения</w:t>
      </w:r>
    </w:p>
    <w:p w:rsidR="00ED0B9A" w:rsidRPr="00F5363A" w:rsidRDefault="00ED0B9A" w:rsidP="00ED0B9A">
      <w:pPr>
        <w:spacing w:before="120"/>
        <w:jc w:val="both"/>
        <w:rPr>
          <w:szCs w:val="28"/>
        </w:rPr>
      </w:pPr>
      <w:r w:rsidRPr="00F5363A">
        <w:rPr>
          <w:szCs w:val="28"/>
        </w:rPr>
        <w:t xml:space="preserve">общий объем доходов в сумме </w:t>
      </w:r>
      <w:r>
        <w:rPr>
          <w:szCs w:val="28"/>
        </w:rPr>
        <w:t>4837,0</w:t>
      </w:r>
      <w:r w:rsidRPr="00F5363A">
        <w:rPr>
          <w:szCs w:val="28"/>
        </w:rPr>
        <w:t xml:space="preserve"> тыс. рублей, в т.ч. </w:t>
      </w:r>
      <w:proofErr w:type="gramStart"/>
      <w:r w:rsidRPr="00F5363A">
        <w:rPr>
          <w:szCs w:val="28"/>
        </w:rPr>
        <w:t>собственные</w:t>
      </w:r>
      <w:proofErr w:type="gramEnd"/>
      <w:r w:rsidRPr="00F5363A">
        <w:rPr>
          <w:szCs w:val="28"/>
        </w:rPr>
        <w:t xml:space="preserve"> </w:t>
      </w:r>
    </w:p>
    <w:p w:rsidR="00ED0B9A" w:rsidRPr="00F5363A" w:rsidRDefault="00ED0B9A" w:rsidP="00ED0B9A">
      <w:pPr>
        <w:spacing w:before="120"/>
        <w:jc w:val="both"/>
        <w:rPr>
          <w:szCs w:val="28"/>
        </w:rPr>
      </w:pPr>
      <w:proofErr w:type="gramStart"/>
      <w:r>
        <w:rPr>
          <w:szCs w:val="28"/>
        </w:rPr>
        <w:t xml:space="preserve">2347,0 </w:t>
      </w:r>
      <w:r w:rsidRPr="00F5363A">
        <w:rPr>
          <w:szCs w:val="28"/>
        </w:rPr>
        <w:t xml:space="preserve">тыс. руб. (налоговые </w:t>
      </w:r>
      <w:r>
        <w:rPr>
          <w:szCs w:val="28"/>
        </w:rPr>
        <w:t xml:space="preserve">– 2196,0 </w:t>
      </w:r>
      <w:r w:rsidRPr="00F5363A">
        <w:rPr>
          <w:szCs w:val="28"/>
        </w:rPr>
        <w:t>тыс. руб., неналоговые – 151,0 тыс.</w:t>
      </w:r>
      <w:proofErr w:type="gramEnd"/>
      <w:r w:rsidRPr="00F5363A">
        <w:rPr>
          <w:szCs w:val="28"/>
        </w:rPr>
        <w:t xml:space="preserve"> руб.), безвозме</w:t>
      </w:r>
      <w:r>
        <w:rPr>
          <w:szCs w:val="28"/>
        </w:rPr>
        <w:t>здные поступления в сумме 2490,0</w:t>
      </w:r>
      <w:r w:rsidRPr="00F5363A">
        <w:rPr>
          <w:szCs w:val="28"/>
        </w:rPr>
        <w:t xml:space="preserve"> тыс. руб., общий объем ра</w:t>
      </w:r>
      <w:r>
        <w:rPr>
          <w:szCs w:val="28"/>
        </w:rPr>
        <w:t>сходов в сумме 4837,0</w:t>
      </w:r>
      <w:r w:rsidRPr="00F5363A">
        <w:rPr>
          <w:szCs w:val="28"/>
        </w:rPr>
        <w:t xml:space="preserve"> тыс. рублей;</w:t>
      </w:r>
    </w:p>
    <w:p w:rsidR="00ED0B9A" w:rsidRPr="00F5363A" w:rsidRDefault="00ED0B9A" w:rsidP="00ED0B9A">
      <w:pPr>
        <w:tabs>
          <w:tab w:val="left" w:pos="540"/>
        </w:tabs>
        <w:spacing w:before="120"/>
        <w:jc w:val="both"/>
        <w:rPr>
          <w:szCs w:val="28"/>
        </w:rPr>
      </w:pPr>
      <w:r w:rsidRPr="00F5363A">
        <w:rPr>
          <w:szCs w:val="28"/>
        </w:rPr>
        <w:t>размер дефицита бюджета сельского поселения в сумме 0,0 тыс. рублей.</w:t>
      </w:r>
    </w:p>
    <w:p w:rsidR="00ED0B9A" w:rsidRPr="00F5363A" w:rsidRDefault="00ED0B9A" w:rsidP="00ED0B9A">
      <w:pPr>
        <w:tabs>
          <w:tab w:val="left" w:pos="142"/>
          <w:tab w:val="left" w:pos="709"/>
        </w:tabs>
        <w:spacing w:before="120"/>
        <w:jc w:val="both"/>
        <w:rPr>
          <w:szCs w:val="28"/>
        </w:rPr>
      </w:pPr>
    </w:p>
    <w:p w:rsidR="00ED0B9A" w:rsidRPr="00F5363A" w:rsidRDefault="00ED0B9A" w:rsidP="00ED0B9A">
      <w:pPr>
        <w:pStyle w:val="a7"/>
        <w:tabs>
          <w:tab w:val="left" w:pos="0"/>
        </w:tabs>
        <w:ind w:firstLine="540"/>
        <w:rPr>
          <w:b/>
          <w:szCs w:val="28"/>
        </w:rPr>
      </w:pPr>
      <w:r w:rsidRPr="00F5363A">
        <w:rPr>
          <w:b/>
          <w:szCs w:val="28"/>
        </w:rPr>
        <w:t xml:space="preserve">Статья 2. Перечень источников доходов бюджета сельского поселения, закрепляемые за главными администраторами доходов бюджета сельского поселения и главными администраторами </w:t>
      </w:r>
      <w:proofErr w:type="gramStart"/>
      <w:r w:rsidRPr="00F5363A">
        <w:rPr>
          <w:b/>
          <w:szCs w:val="28"/>
        </w:rPr>
        <w:t>источников финансирования дефицита бюджета сельского поселения</w:t>
      </w:r>
      <w:proofErr w:type="gramEnd"/>
      <w:r w:rsidRPr="00F5363A">
        <w:rPr>
          <w:b/>
          <w:szCs w:val="28"/>
        </w:rPr>
        <w:t xml:space="preserve"> на 2014 год</w:t>
      </w:r>
    </w:p>
    <w:p w:rsidR="00ED0B9A" w:rsidRPr="00F5363A" w:rsidRDefault="00ED0B9A" w:rsidP="00ED0B9A">
      <w:pPr>
        <w:pStyle w:val="a7"/>
        <w:tabs>
          <w:tab w:val="left" w:pos="0"/>
        </w:tabs>
        <w:ind w:firstLine="360"/>
        <w:rPr>
          <w:szCs w:val="28"/>
        </w:rPr>
      </w:pPr>
      <w:r w:rsidRPr="00F5363A">
        <w:rPr>
          <w:szCs w:val="28"/>
        </w:rPr>
        <w:t>1. Утвердить перечень источников доходов бюджета сельского поселения за главными администраторами доходов бюджета сельского поселения согласно приложению № 1,2,3 к настоящему решению.</w:t>
      </w:r>
    </w:p>
    <w:p w:rsidR="00ED0B9A" w:rsidRPr="00F5363A" w:rsidRDefault="00ED0B9A" w:rsidP="00ED0B9A">
      <w:pPr>
        <w:pStyle w:val="a7"/>
        <w:tabs>
          <w:tab w:val="left" w:pos="0"/>
        </w:tabs>
        <w:ind w:firstLine="360"/>
        <w:rPr>
          <w:szCs w:val="28"/>
        </w:rPr>
      </w:pPr>
      <w:r w:rsidRPr="00F5363A">
        <w:rPr>
          <w:szCs w:val="28"/>
        </w:rPr>
        <w:t>2. Наделить полномочиями администратора доходов бюджета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муниципального района «</w:t>
      </w:r>
      <w:proofErr w:type="spellStart"/>
      <w:r w:rsidRPr="00F5363A">
        <w:rPr>
          <w:szCs w:val="28"/>
        </w:rPr>
        <w:t>Шилкинский</w:t>
      </w:r>
      <w:proofErr w:type="spellEnd"/>
      <w:r w:rsidRPr="00F5363A">
        <w:rPr>
          <w:szCs w:val="28"/>
        </w:rPr>
        <w:t xml:space="preserve"> район» </w:t>
      </w:r>
      <w:r w:rsidRPr="00F5363A">
        <w:rPr>
          <w:szCs w:val="28"/>
        </w:rPr>
        <w:lastRenderedPageBreak/>
        <w:t>Забайкальского края администрацию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и закрепить за ней источники доходов бюджета согласно приложению № 4 к настоящему решению.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  <w:r w:rsidRPr="00F5363A">
        <w:rPr>
          <w:szCs w:val="28"/>
        </w:rPr>
        <w:tab/>
        <w:t>Разрешить администрации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в течение финансового года вносить изменения и дополнения в перечень кодов доходов бюджетной классификации на основании распоряжения главы администрации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муниципального района «</w:t>
      </w:r>
      <w:proofErr w:type="spellStart"/>
      <w:r w:rsidRPr="00F5363A">
        <w:rPr>
          <w:szCs w:val="28"/>
        </w:rPr>
        <w:t>Шилкинский</w:t>
      </w:r>
      <w:proofErr w:type="spellEnd"/>
      <w:r w:rsidRPr="00F5363A">
        <w:rPr>
          <w:szCs w:val="28"/>
        </w:rPr>
        <w:t xml:space="preserve"> район» Забайкальского края.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  <w:r w:rsidRPr="00F5363A">
        <w:rPr>
          <w:szCs w:val="28"/>
        </w:rPr>
        <w:tab/>
        <w:t>3. Утвердить перечень главных администраторов источников финансирования дефицита бюджета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согласно приложению № 5 к настоящему решению.</w:t>
      </w:r>
    </w:p>
    <w:p w:rsidR="00ED0B9A" w:rsidRPr="00F5363A" w:rsidRDefault="00ED0B9A" w:rsidP="00ED0B9A">
      <w:pPr>
        <w:pStyle w:val="a7"/>
        <w:tabs>
          <w:tab w:val="left" w:pos="0"/>
        </w:tabs>
        <w:ind w:firstLine="360"/>
        <w:rPr>
          <w:szCs w:val="28"/>
        </w:rPr>
      </w:pPr>
      <w:r w:rsidRPr="00F5363A">
        <w:rPr>
          <w:szCs w:val="28"/>
        </w:rPr>
        <w:tab/>
        <w:t>4. Администрация сельского поселения вправе в случае изменения состава и (или) главных администраторов источников доходов бюджета сельского поселения уточнять закрепленные за ними источники доходов бюджета сельского поселения, предусмотренные приложениями номер 4, 5 к настоящему решению.</w:t>
      </w:r>
    </w:p>
    <w:p w:rsidR="00ED0B9A" w:rsidRPr="00F5363A" w:rsidRDefault="00ED0B9A" w:rsidP="00ED0B9A">
      <w:pPr>
        <w:pStyle w:val="a7"/>
        <w:tabs>
          <w:tab w:val="left" w:pos="0"/>
        </w:tabs>
        <w:ind w:firstLine="360"/>
        <w:rPr>
          <w:szCs w:val="28"/>
        </w:rPr>
      </w:pPr>
    </w:p>
    <w:p w:rsidR="00ED0B9A" w:rsidRPr="00F5363A" w:rsidRDefault="00ED0B9A" w:rsidP="00ED0B9A">
      <w:pPr>
        <w:pStyle w:val="ConsNormal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5363A">
        <w:rPr>
          <w:rFonts w:ascii="Times New Roman" w:hAnsi="Times New Roman"/>
          <w:b/>
          <w:sz w:val="28"/>
          <w:szCs w:val="28"/>
        </w:rPr>
        <w:t>Статья 3. Источники финансирования дефицита бюджета сельского поселения на 2014 год</w:t>
      </w:r>
    </w:p>
    <w:p w:rsidR="00ED0B9A" w:rsidRPr="00F5363A" w:rsidRDefault="00ED0B9A" w:rsidP="00ED0B9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номер 6 к настоящему решению.</w:t>
      </w:r>
    </w:p>
    <w:p w:rsidR="00ED0B9A" w:rsidRPr="00F5363A" w:rsidRDefault="00ED0B9A" w:rsidP="00ED0B9A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0B9A" w:rsidRPr="00F5363A" w:rsidRDefault="00ED0B9A" w:rsidP="00ED0B9A">
      <w:pPr>
        <w:pStyle w:val="ConsNormal"/>
        <w:widowControl/>
        <w:autoSpaceDE w:val="0"/>
        <w:autoSpaceDN w:val="0"/>
        <w:adjustRightInd w:val="0"/>
        <w:snapToGrid/>
        <w:spacing w:before="120"/>
        <w:jc w:val="both"/>
        <w:rPr>
          <w:rFonts w:ascii="Times New Roman" w:hAnsi="Times New Roman"/>
          <w:b/>
          <w:iCs/>
          <w:sz w:val="28"/>
          <w:szCs w:val="28"/>
        </w:rPr>
      </w:pPr>
      <w:r w:rsidRPr="00F5363A">
        <w:rPr>
          <w:rFonts w:ascii="Times New Roman" w:hAnsi="Times New Roman"/>
          <w:b/>
          <w:bCs/>
          <w:sz w:val="28"/>
          <w:szCs w:val="28"/>
        </w:rPr>
        <w:t xml:space="preserve">Статья 4. </w:t>
      </w:r>
      <w:r w:rsidRPr="00F5363A">
        <w:rPr>
          <w:rFonts w:ascii="Times New Roman" w:hAnsi="Times New Roman"/>
          <w:b/>
          <w:sz w:val="28"/>
          <w:szCs w:val="28"/>
        </w:rPr>
        <w:t>Предельный объем муниципального долга сельского поселения на 2014 год</w:t>
      </w:r>
    </w:p>
    <w:p w:rsidR="00ED0B9A" w:rsidRPr="00F5363A" w:rsidRDefault="00ED0B9A" w:rsidP="00ED0B9A">
      <w:pPr>
        <w:pStyle w:val="ConsNormal"/>
        <w:widowControl/>
        <w:autoSpaceDE w:val="0"/>
        <w:autoSpaceDN w:val="0"/>
        <w:adjustRightInd w:val="0"/>
        <w:snapToGrid/>
        <w:spacing w:before="12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1. Установить предельный объем муниципального долга сельского поселения  в размере, не превышающем 50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ED0B9A" w:rsidRPr="00F5363A" w:rsidRDefault="00ED0B9A" w:rsidP="00ED0B9A">
      <w:pPr>
        <w:pStyle w:val="ConsNormal"/>
        <w:widowControl/>
        <w:spacing w:before="120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2. Установить верхний предел муниципального внутреннего долга сельского поселения на 1 января 2015 года в размере предельного объема муниципального долга сельского поселения «</w:t>
      </w:r>
      <w:proofErr w:type="spellStart"/>
      <w:r w:rsidRPr="00F5363A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5363A">
        <w:rPr>
          <w:rFonts w:ascii="Times New Roman" w:hAnsi="Times New Roman"/>
          <w:sz w:val="28"/>
          <w:szCs w:val="28"/>
        </w:rPr>
        <w:t>», установленного частью 1 настоящей статьи.</w:t>
      </w:r>
    </w:p>
    <w:p w:rsidR="00ED0B9A" w:rsidRPr="00F5363A" w:rsidRDefault="00ED0B9A" w:rsidP="00ED0B9A">
      <w:pPr>
        <w:pStyle w:val="ConsNormal"/>
        <w:widowControl/>
        <w:spacing w:before="120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3. Установить предельный объем расходов на обслуживание муниципального внутреннего долга сельского поселения в размере не более 1 процента от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ED0B9A" w:rsidRPr="00F5363A" w:rsidRDefault="00ED0B9A" w:rsidP="00ED0B9A">
      <w:pPr>
        <w:pStyle w:val="ConsNormal"/>
        <w:widowControl/>
        <w:spacing w:before="120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4. Установить, что в 2014 году муниципальные гарантии сельским поселением предоставляться не будут.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</w:p>
    <w:p w:rsidR="00ED0B9A" w:rsidRPr="00F5363A" w:rsidRDefault="00ED0B9A" w:rsidP="00ED0B9A">
      <w:pPr>
        <w:pStyle w:val="a7"/>
        <w:tabs>
          <w:tab w:val="left" w:pos="0"/>
        </w:tabs>
        <w:ind w:firstLine="540"/>
        <w:rPr>
          <w:b/>
          <w:szCs w:val="28"/>
        </w:rPr>
      </w:pPr>
      <w:r w:rsidRPr="00F5363A">
        <w:rPr>
          <w:b/>
          <w:szCs w:val="28"/>
        </w:rPr>
        <w:t xml:space="preserve">Статья 5. Объём собственных доходов и межбюджетные трансферты, получаемые из других бюджетов бюджетной системы в 2014 году </w:t>
      </w:r>
    </w:p>
    <w:p w:rsidR="00ED0B9A" w:rsidRPr="00F5363A" w:rsidRDefault="00ED0B9A" w:rsidP="00ED0B9A">
      <w:pPr>
        <w:pStyle w:val="a7"/>
        <w:tabs>
          <w:tab w:val="left" w:pos="0"/>
        </w:tabs>
        <w:ind w:firstLine="540"/>
        <w:rPr>
          <w:szCs w:val="28"/>
        </w:rPr>
      </w:pPr>
      <w:r w:rsidRPr="00F5363A">
        <w:rPr>
          <w:szCs w:val="28"/>
        </w:rPr>
        <w:lastRenderedPageBreak/>
        <w:t>Установить общий объём доходов в с</w:t>
      </w:r>
      <w:r>
        <w:rPr>
          <w:szCs w:val="28"/>
        </w:rPr>
        <w:t>умме 4837,0</w:t>
      </w:r>
      <w:r w:rsidRPr="00F5363A">
        <w:rPr>
          <w:szCs w:val="28"/>
        </w:rPr>
        <w:t xml:space="preserve"> тыс. руб., из них межбюджетных трансфертов, получаемых из других б</w:t>
      </w:r>
      <w:r>
        <w:rPr>
          <w:szCs w:val="28"/>
        </w:rPr>
        <w:t>юджетов бюджетной системы 2490,0</w:t>
      </w:r>
      <w:r w:rsidRPr="00F5363A">
        <w:rPr>
          <w:szCs w:val="28"/>
        </w:rPr>
        <w:t xml:space="preserve"> тыс. рублей с распределением согласно приложению № 7 к настоящему решению.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jc w:val="center"/>
        <w:rPr>
          <w:b/>
          <w:szCs w:val="28"/>
        </w:rPr>
      </w:pPr>
    </w:p>
    <w:p w:rsidR="00ED0B9A" w:rsidRPr="00F5363A" w:rsidRDefault="00ED0B9A" w:rsidP="00ED0B9A">
      <w:pPr>
        <w:pStyle w:val="a7"/>
        <w:tabs>
          <w:tab w:val="left" w:pos="0"/>
        </w:tabs>
        <w:ind w:firstLine="540"/>
        <w:rPr>
          <w:b/>
          <w:szCs w:val="28"/>
        </w:rPr>
      </w:pPr>
      <w:r w:rsidRPr="00F5363A">
        <w:rPr>
          <w:b/>
          <w:szCs w:val="28"/>
        </w:rPr>
        <w:t>Статья 6. Распределение бюджетных ассигнований по расходам бюджета сельского поселения на 2014 год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jc w:val="left"/>
        <w:rPr>
          <w:b/>
          <w:szCs w:val="28"/>
        </w:rPr>
      </w:pPr>
      <w:r w:rsidRPr="00F5363A">
        <w:rPr>
          <w:szCs w:val="28"/>
        </w:rPr>
        <w:tab/>
      </w:r>
      <w:r w:rsidRPr="00F5363A">
        <w:t>1.Утвердить распределение бюджетных ассигнований по разделам, подразделам, целевым статьям и видам расходов классификации расходов бюджета, ведомственной структуре расходов согласно приложению номер 8 к настоящему Решению.</w:t>
      </w:r>
    </w:p>
    <w:p w:rsidR="00ED0B9A" w:rsidRPr="00F5363A" w:rsidRDefault="00ED0B9A" w:rsidP="00ED0B9A">
      <w:pPr>
        <w:tabs>
          <w:tab w:val="left" w:pos="-4680"/>
        </w:tabs>
        <w:spacing w:before="120"/>
        <w:jc w:val="both"/>
        <w:rPr>
          <w:szCs w:val="28"/>
        </w:rPr>
      </w:pPr>
      <w:r w:rsidRPr="00F5363A">
        <w:rPr>
          <w:szCs w:val="28"/>
        </w:rPr>
        <w:tab/>
        <w:t>2. Сформировать в составе расходов бюджета сельского поселения следующие фонды:</w:t>
      </w:r>
    </w:p>
    <w:p w:rsidR="00ED0B9A" w:rsidRPr="00F5363A" w:rsidRDefault="00ED0B9A" w:rsidP="00ED0B9A">
      <w:pPr>
        <w:numPr>
          <w:ilvl w:val="0"/>
          <w:numId w:val="6"/>
        </w:numPr>
        <w:tabs>
          <w:tab w:val="left" w:pos="1080"/>
        </w:tabs>
        <w:spacing w:before="120"/>
        <w:ind w:left="0" w:firstLine="720"/>
        <w:jc w:val="both"/>
        <w:rPr>
          <w:szCs w:val="28"/>
        </w:rPr>
      </w:pPr>
      <w:r w:rsidRPr="00F5363A">
        <w:rPr>
          <w:szCs w:val="28"/>
        </w:rPr>
        <w:t>Резервный фонд в сумме 12,0 тыс. рублей;</w:t>
      </w:r>
    </w:p>
    <w:p w:rsidR="00ED0B9A" w:rsidRPr="00F5363A" w:rsidRDefault="00ED0B9A" w:rsidP="00ED0B9A">
      <w:pPr>
        <w:tabs>
          <w:tab w:val="left" w:pos="-4680"/>
        </w:tabs>
        <w:spacing w:before="120"/>
        <w:ind w:firstLine="540"/>
        <w:jc w:val="both"/>
        <w:rPr>
          <w:szCs w:val="28"/>
        </w:rPr>
      </w:pPr>
      <w:r w:rsidRPr="00F5363A">
        <w:rPr>
          <w:szCs w:val="28"/>
        </w:rPr>
        <w:t>Формирование указанного фонда и его использование осуществляется на основании Положения об этом фонде, утверждаемого Советом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по распоряжениям Главы сельского поселения.</w:t>
      </w:r>
    </w:p>
    <w:p w:rsidR="00ED0B9A" w:rsidRPr="00F5363A" w:rsidRDefault="00ED0B9A" w:rsidP="00ED0B9A">
      <w:pPr>
        <w:tabs>
          <w:tab w:val="left" w:pos="-4680"/>
        </w:tabs>
        <w:spacing w:before="120"/>
        <w:jc w:val="both"/>
        <w:rPr>
          <w:szCs w:val="28"/>
        </w:rPr>
      </w:pPr>
      <w:r w:rsidRPr="00F5363A">
        <w:rPr>
          <w:szCs w:val="28"/>
        </w:rPr>
        <w:tab/>
        <w:t>3. Установить, что доходы, полученные сверх утверждённых бюджетных назначений, направлять на уточнение бюджетных назначений, а также финансирование обязательных первоочередных расходов.</w:t>
      </w:r>
    </w:p>
    <w:p w:rsidR="00ED0B9A" w:rsidRPr="00F5363A" w:rsidRDefault="00ED0B9A" w:rsidP="00ED0B9A">
      <w:pPr>
        <w:pStyle w:val="a7"/>
        <w:tabs>
          <w:tab w:val="left" w:pos="0"/>
        </w:tabs>
        <w:ind w:firstLine="540"/>
        <w:rPr>
          <w:szCs w:val="28"/>
        </w:rPr>
      </w:pPr>
    </w:p>
    <w:p w:rsidR="00ED0B9A" w:rsidRPr="00F5363A" w:rsidRDefault="00ED0B9A" w:rsidP="00ED0B9A">
      <w:pPr>
        <w:pStyle w:val="a7"/>
        <w:tabs>
          <w:tab w:val="left" w:pos="0"/>
        </w:tabs>
        <w:ind w:firstLine="540"/>
        <w:rPr>
          <w:b/>
          <w:szCs w:val="28"/>
        </w:rPr>
      </w:pPr>
      <w:r w:rsidRPr="00F5363A">
        <w:rPr>
          <w:b/>
          <w:szCs w:val="28"/>
        </w:rPr>
        <w:t>Статья 7. Дорожный фонд сельского поселения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  <w:r w:rsidRPr="00F5363A">
        <w:rPr>
          <w:szCs w:val="28"/>
        </w:rPr>
        <w:tab/>
        <w:t>1.Объём бюджетных ассигнований дорожного фонда поселения устанавливается в 2014 году в размере 1147,0 тыс. руб.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  <w:r w:rsidRPr="00F5363A">
        <w:rPr>
          <w:szCs w:val="28"/>
        </w:rPr>
        <w:tab/>
        <w:t>2. объём бюджетных ассигнований дорожного фонда поселения утверждается в размере не менее прогнозируемого объёма доходов от акцизов на автомобильный бензин, дизельное топливо, моторные масла, производимые на территории РФ, подлежащих зачислению в местный бюджет.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  <w:r w:rsidRPr="00F5363A">
        <w:rPr>
          <w:szCs w:val="28"/>
        </w:rPr>
        <w:tab/>
        <w:t>3.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поселения в очередном финансовом году.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jc w:val="left"/>
        <w:rPr>
          <w:szCs w:val="28"/>
        </w:rPr>
      </w:pPr>
      <w:r w:rsidRPr="00F5363A">
        <w:rPr>
          <w:szCs w:val="28"/>
        </w:rPr>
        <w:tab/>
      </w:r>
    </w:p>
    <w:p w:rsidR="00ED0B9A" w:rsidRPr="00F5363A" w:rsidRDefault="00ED0B9A" w:rsidP="00ED0B9A">
      <w:pPr>
        <w:pStyle w:val="a7"/>
        <w:tabs>
          <w:tab w:val="left" w:pos="0"/>
        </w:tabs>
        <w:ind w:firstLine="540"/>
        <w:jc w:val="left"/>
        <w:rPr>
          <w:b/>
        </w:rPr>
      </w:pPr>
      <w:r w:rsidRPr="00F5363A">
        <w:rPr>
          <w:b/>
        </w:rPr>
        <w:t>Статья 8. Субсидии, предоставляемые из бюджета сельского поселения на 2014 год</w:t>
      </w:r>
    </w:p>
    <w:p w:rsidR="00ED0B9A" w:rsidRPr="00F5363A" w:rsidRDefault="00ED0B9A" w:rsidP="00ED0B9A">
      <w:pPr>
        <w:pStyle w:val="a7"/>
        <w:tabs>
          <w:tab w:val="left" w:pos="0"/>
        </w:tabs>
        <w:ind w:firstLine="540"/>
        <w:jc w:val="left"/>
      </w:pPr>
      <w:r w:rsidRPr="00F5363A">
        <w:tab/>
        <w:t>1. Установить, что за счёт бюджетных ассигнований бюджета поселения бюджетному учреждению предоставляются субсидии на возмещение нормативных затрат, связанных с оказанием в соответствии с муниципальным заданием муниципальных услуг (выполнение работ).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jc w:val="left"/>
      </w:pPr>
      <w:r w:rsidRPr="00F5363A">
        <w:tab/>
        <w:t>2. Порядок определение объёма и предоставления субсидий, указанных в части 1 настоящей статьи, устанавливаются администрацией поселения.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jc w:val="left"/>
      </w:pPr>
    </w:p>
    <w:p w:rsidR="00ED0B9A" w:rsidRPr="00F5363A" w:rsidRDefault="00ED0B9A" w:rsidP="00ED0B9A">
      <w:pPr>
        <w:pStyle w:val="Con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F5363A">
        <w:rPr>
          <w:rFonts w:ascii="Times New Roman" w:hAnsi="Times New Roman"/>
          <w:b/>
          <w:bCs/>
          <w:sz w:val="28"/>
          <w:szCs w:val="28"/>
        </w:rPr>
        <w:t xml:space="preserve">Статья 9. Особенности заключения и оплаты договоров </w:t>
      </w:r>
      <w:r w:rsidRPr="00F5363A">
        <w:rPr>
          <w:rFonts w:ascii="Times New Roman" w:hAnsi="Times New Roman"/>
          <w:b/>
          <w:bCs/>
          <w:sz w:val="28"/>
          <w:szCs w:val="28"/>
        </w:rPr>
        <w:lastRenderedPageBreak/>
        <w:t>(муниципальных</w:t>
      </w:r>
      <w:r w:rsidRPr="00F5363A">
        <w:rPr>
          <w:rFonts w:ascii="Times New Roman" w:hAnsi="Times New Roman"/>
          <w:b/>
          <w:sz w:val="28"/>
          <w:szCs w:val="28"/>
        </w:rPr>
        <w:t xml:space="preserve"> контрактов)</w:t>
      </w:r>
      <w:r w:rsidRPr="00F5363A">
        <w:rPr>
          <w:rFonts w:ascii="Times New Roman" w:hAnsi="Times New Roman"/>
          <w:b/>
          <w:bCs/>
          <w:sz w:val="28"/>
          <w:szCs w:val="28"/>
        </w:rPr>
        <w:t xml:space="preserve"> в 2014 году</w:t>
      </w:r>
    </w:p>
    <w:p w:rsidR="00ED0B9A" w:rsidRPr="00F5363A" w:rsidRDefault="00ED0B9A" w:rsidP="00ED0B9A">
      <w:pPr>
        <w:pStyle w:val="ConsNormal"/>
        <w:tabs>
          <w:tab w:val="num" w:pos="288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1. Заключение и оплата казенным, бюджетным учреждением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обязательств, за исключением случаев, установленных Бюджетным Кодексом Российской Федерации.</w:t>
      </w:r>
    </w:p>
    <w:p w:rsidR="00ED0B9A" w:rsidRPr="00F5363A" w:rsidRDefault="00ED0B9A" w:rsidP="00ED0B9A">
      <w:pPr>
        <w:pStyle w:val="ConsNormal"/>
        <w:tabs>
          <w:tab w:val="num" w:pos="288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5363A">
        <w:rPr>
          <w:rFonts w:ascii="Times New Roman" w:hAnsi="Times New Roman"/>
          <w:sz w:val="28"/>
          <w:szCs w:val="28"/>
        </w:rPr>
        <w:t>Не подлежат оплате обязательства сельского поселения «</w:t>
      </w:r>
      <w:proofErr w:type="spellStart"/>
      <w:r w:rsidRPr="00F5363A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5363A">
        <w:rPr>
          <w:rFonts w:ascii="Times New Roman" w:hAnsi="Times New Roman"/>
          <w:sz w:val="28"/>
          <w:szCs w:val="28"/>
        </w:rPr>
        <w:t xml:space="preserve">», принятые муниципальными учреждениями,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 сельского поселения по итогам размещения заказов. </w:t>
      </w:r>
      <w:proofErr w:type="gramEnd"/>
    </w:p>
    <w:p w:rsidR="00ED0B9A" w:rsidRPr="00F5363A" w:rsidRDefault="00ED0B9A" w:rsidP="00ED0B9A">
      <w:pPr>
        <w:pStyle w:val="ConsNormal"/>
        <w:ind w:left="1513" w:firstLine="0"/>
        <w:jc w:val="both"/>
        <w:rPr>
          <w:rFonts w:ascii="Times New Roman" w:hAnsi="Times New Roman"/>
          <w:sz w:val="28"/>
          <w:szCs w:val="28"/>
        </w:rPr>
      </w:pPr>
    </w:p>
    <w:p w:rsidR="00ED0B9A" w:rsidRPr="00F5363A" w:rsidRDefault="00ED0B9A" w:rsidP="00ED0B9A">
      <w:pPr>
        <w:pStyle w:val="ConsNormal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F5363A">
        <w:rPr>
          <w:rFonts w:ascii="Times New Roman" w:hAnsi="Times New Roman"/>
          <w:b/>
          <w:bCs/>
          <w:sz w:val="28"/>
          <w:szCs w:val="28"/>
        </w:rPr>
        <w:t>Статья 10. Обеспечение выполнения требований бюджетного законодательства</w:t>
      </w:r>
    </w:p>
    <w:p w:rsidR="00ED0B9A" w:rsidRPr="00F5363A" w:rsidRDefault="00ED0B9A" w:rsidP="00ED0B9A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Администрация сельского поселения «</w:t>
      </w:r>
      <w:proofErr w:type="spellStart"/>
      <w:r w:rsidRPr="00F5363A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5363A">
        <w:rPr>
          <w:rFonts w:ascii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и организаций бюджетной сферы.</w:t>
      </w:r>
    </w:p>
    <w:p w:rsidR="00ED0B9A" w:rsidRPr="00F5363A" w:rsidRDefault="00ED0B9A" w:rsidP="00ED0B9A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D0B9A" w:rsidRPr="00F5363A" w:rsidRDefault="00ED0B9A" w:rsidP="00ED0B9A">
      <w:pPr>
        <w:tabs>
          <w:tab w:val="left" w:pos="0"/>
        </w:tabs>
        <w:spacing w:before="120"/>
        <w:jc w:val="both"/>
        <w:rPr>
          <w:b/>
          <w:szCs w:val="28"/>
        </w:rPr>
      </w:pPr>
      <w:r w:rsidRPr="00F5363A">
        <w:rPr>
          <w:b/>
          <w:szCs w:val="28"/>
        </w:rPr>
        <w:tab/>
        <w:t>Статья 11 Вступление в силу настоящего решения Совета</w:t>
      </w:r>
    </w:p>
    <w:p w:rsidR="00ED0B9A" w:rsidRPr="00F5363A" w:rsidRDefault="00ED0B9A" w:rsidP="00ED0B9A">
      <w:pPr>
        <w:pStyle w:val="ConsNormal"/>
        <w:widowControl/>
        <w:spacing w:before="80"/>
        <w:ind w:firstLine="708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1. Нормативные правовые акты администрации сельского поселения «</w:t>
      </w:r>
      <w:proofErr w:type="spellStart"/>
      <w:r w:rsidRPr="00F5363A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F5363A">
        <w:rPr>
          <w:rFonts w:ascii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ED0B9A" w:rsidRPr="00F5363A" w:rsidRDefault="00ED0B9A" w:rsidP="00ED0B9A">
      <w:pPr>
        <w:pStyle w:val="ConsNormal"/>
        <w:widowControl/>
        <w:spacing w:before="80"/>
        <w:ind w:firstLine="708"/>
        <w:jc w:val="both"/>
        <w:rPr>
          <w:rFonts w:ascii="Times New Roman" w:hAnsi="Times New Roman"/>
          <w:sz w:val="28"/>
          <w:szCs w:val="28"/>
        </w:rPr>
      </w:pPr>
      <w:r w:rsidRPr="00F5363A">
        <w:rPr>
          <w:rFonts w:ascii="Times New Roman" w:hAnsi="Times New Roman"/>
          <w:sz w:val="28"/>
          <w:szCs w:val="28"/>
        </w:rPr>
        <w:t>2. Настоящее решение вступает в силу с 1 января 2014 года.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</w:p>
    <w:p w:rsidR="00ED0B9A" w:rsidRPr="00F5363A" w:rsidRDefault="00ED0B9A" w:rsidP="00ED0B9A">
      <w:pPr>
        <w:ind w:firstLine="708"/>
        <w:rPr>
          <w:szCs w:val="28"/>
        </w:rPr>
      </w:pPr>
      <w:r w:rsidRPr="00F5363A">
        <w:rPr>
          <w:b/>
          <w:szCs w:val="28"/>
          <w:lang w:val="en-US"/>
        </w:rPr>
        <w:t>II</w:t>
      </w:r>
      <w:r w:rsidRPr="00F5363A">
        <w:rPr>
          <w:b/>
          <w:szCs w:val="28"/>
        </w:rPr>
        <w:t>.</w:t>
      </w:r>
      <w:r w:rsidRPr="00F5363A">
        <w:rPr>
          <w:szCs w:val="28"/>
        </w:rPr>
        <w:t xml:space="preserve"> Данное решение обнародовать на информационных стендах в администрации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», библиотеке села </w:t>
      </w:r>
      <w:proofErr w:type="spellStart"/>
      <w:r w:rsidRPr="00F5363A">
        <w:rPr>
          <w:szCs w:val="28"/>
        </w:rPr>
        <w:t>Казаново</w:t>
      </w:r>
      <w:proofErr w:type="spellEnd"/>
      <w:r w:rsidRPr="00F5363A">
        <w:rPr>
          <w:szCs w:val="28"/>
        </w:rPr>
        <w:t xml:space="preserve">, станции </w:t>
      </w:r>
      <w:proofErr w:type="spellStart"/>
      <w:r w:rsidRPr="00F5363A">
        <w:rPr>
          <w:szCs w:val="28"/>
        </w:rPr>
        <w:t>Онон</w:t>
      </w:r>
      <w:proofErr w:type="spellEnd"/>
      <w:r w:rsidRPr="00F5363A">
        <w:rPr>
          <w:szCs w:val="28"/>
        </w:rPr>
        <w:t xml:space="preserve"> и опубликовать на официальном сайте </w:t>
      </w:r>
      <w:r w:rsidRPr="00F5363A">
        <w:rPr>
          <w:szCs w:val="28"/>
          <w:lang w:val="en-US"/>
        </w:rPr>
        <w:t>http</w:t>
      </w:r>
      <w:r w:rsidRPr="00F5363A">
        <w:rPr>
          <w:szCs w:val="28"/>
        </w:rPr>
        <w:t>:</w:t>
      </w:r>
      <w:proofErr w:type="spellStart"/>
      <w:r w:rsidRPr="00F5363A">
        <w:rPr>
          <w:szCs w:val="28"/>
        </w:rPr>
        <w:t>шилкинский.рф</w:t>
      </w:r>
      <w:proofErr w:type="spellEnd"/>
      <w:r w:rsidRPr="00F5363A">
        <w:rPr>
          <w:szCs w:val="28"/>
        </w:rPr>
        <w:t>.</w:t>
      </w:r>
    </w:p>
    <w:p w:rsidR="00ED0B9A" w:rsidRPr="00F5363A" w:rsidRDefault="00ED0B9A" w:rsidP="00ED0B9A">
      <w:pPr>
        <w:pStyle w:val="a7"/>
        <w:tabs>
          <w:tab w:val="left" w:pos="0"/>
        </w:tabs>
        <w:ind w:firstLine="0"/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  <w:r w:rsidRPr="00F5363A">
        <w:rPr>
          <w:szCs w:val="28"/>
        </w:rPr>
        <w:t>Глава сельского поселения 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</w:t>
      </w:r>
      <w:r w:rsidRPr="00F5363A">
        <w:rPr>
          <w:szCs w:val="28"/>
        </w:rPr>
        <w:tab/>
      </w:r>
      <w:r w:rsidRPr="00F5363A">
        <w:rPr>
          <w:szCs w:val="28"/>
        </w:rPr>
        <w:tab/>
      </w:r>
      <w:r w:rsidRPr="00F5363A">
        <w:rPr>
          <w:szCs w:val="28"/>
        </w:rPr>
        <w:tab/>
        <w:t xml:space="preserve">В.И. </w:t>
      </w:r>
      <w:proofErr w:type="spellStart"/>
      <w:r w:rsidRPr="00F5363A">
        <w:rPr>
          <w:szCs w:val="28"/>
        </w:rPr>
        <w:t>Комогорцев</w:t>
      </w:r>
      <w:proofErr w:type="spellEnd"/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Default="00ED0B9A" w:rsidP="00ED0B9A">
      <w:pPr>
        <w:rPr>
          <w:szCs w:val="28"/>
        </w:rPr>
      </w:pPr>
    </w:p>
    <w:p w:rsidR="00ED0B9A" w:rsidRDefault="00ED0B9A" w:rsidP="00ED0B9A">
      <w:pPr>
        <w:rPr>
          <w:szCs w:val="28"/>
        </w:rPr>
      </w:pPr>
    </w:p>
    <w:p w:rsidR="00ED0B9A" w:rsidRDefault="00ED0B9A" w:rsidP="00ED0B9A">
      <w:pPr>
        <w:rPr>
          <w:szCs w:val="28"/>
        </w:rPr>
      </w:pPr>
    </w:p>
    <w:p w:rsidR="00ED0B9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ind w:left="6372"/>
        <w:rPr>
          <w:szCs w:val="28"/>
        </w:rPr>
      </w:pPr>
      <w:r w:rsidRPr="00F5363A">
        <w:rPr>
          <w:szCs w:val="28"/>
        </w:rPr>
        <w:lastRenderedPageBreak/>
        <w:t>Приложение № 1</w:t>
      </w:r>
    </w:p>
    <w:p w:rsidR="00ED0B9A" w:rsidRPr="00F5363A" w:rsidRDefault="00ED0B9A" w:rsidP="00ED0B9A">
      <w:pPr>
        <w:tabs>
          <w:tab w:val="left" w:pos="6660"/>
          <w:tab w:val="left" w:pos="9180"/>
        </w:tabs>
        <w:ind w:left="6372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6660"/>
          <w:tab w:val="left" w:pos="9180"/>
        </w:tabs>
        <w:ind w:left="6372"/>
        <w:rPr>
          <w:szCs w:val="28"/>
        </w:rPr>
      </w:pPr>
      <w:r w:rsidRPr="00F5363A">
        <w:rPr>
          <w:szCs w:val="28"/>
        </w:rPr>
        <w:t>сельского поселения</w:t>
      </w:r>
    </w:p>
    <w:p w:rsidR="00ED0B9A" w:rsidRPr="00F5363A" w:rsidRDefault="00170068" w:rsidP="00ED0B9A">
      <w:pPr>
        <w:tabs>
          <w:tab w:val="left" w:pos="6660"/>
          <w:tab w:val="left" w:pos="9180"/>
        </w:tabs>
        <w:ind w:left="6372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Казановское</w:t>
      </w:r>
      <w:proofErr w:type="spellEnd"/>
      <w:r>
        <w:rPr>
          <w:szCs w:val="28"/>
        </w:rPr>
        <w:t>» № 307</w:t>
      </w:r>
    </w:p>
    <w:p w:rsidR="00ED0B9A" w:rsidRPr="00F5363A" w:rsidRDefault="00170068" w:rsidP="00ED0B9A">
      <w:pPr>
        <w:tabs>
          <w:tab w:val="left" w:pos="6660"/>
          <w:tab w:val="left" w:pos="9180"/>
        </w:tabs>
        <w:ind w:left="6372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г.</w:t>
      </w:r>
    </w:p>
    <w:p w:rsidR="00ED0B9A" w:rsidRPr="00F5363A" w:rsidRDefault="00ED0B9A" w:rsidP="00ED0B9A">
      <w:pPr>
        <w:ind w:left="6372"/>
        <w:rPr>
          <w:szCs w:val="28"/>
        </w:rPr>
      </w:pPr>
      <w:r w:rsidRPr="00F5363A">
        <w:rPr>
          <w:szCs w:val="28"/>
        </w:rPr>
        <w:t xml:space="preserve">«О бюджете </w:t>
      </w:r>
    </w:p>
    <w:p w:rsidR="00ED0B9A" w:rsidRPr="00F5363A" w:rsidRDefault="00ED0B9A" w:rsidP="00ED0B9A">
      <w:pPr>
        <w:ind w:left="6372"/>
        <w:rPr>
          <w:szCs w:val="28"/>
        </w:rPr>
      </w:pPr>
      <w:r w:rsidRPr="00F5363A">
        <w:rPr>
          <w:szCs w:val="28"/>
        </w:rPr>
        <w:t>Сельского поселения</w:t>
      </w:r>
    </w:p>
    <w:p w:rsidR="00ED0B9A" w:rsidRPr="00F5363A" w:rsidRDefault="00ED0B9A" w:rsidP="00ED0B9A">
      <w:pPr>
        <w:ind w:left="6372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ED0B9A" w:rsidP="00ED0B9A">
      <w:pPr>
        <w:ind w:left="6372"/>
        <w:rPr>
          <w:szCs w:val="28"/>
        </w:rPr>
      </w:pPr>
      <w:r w:rsidRPr="00F5363A">
        <w:rPr>
          <w:szCs w:val="28"/>
        </w:rPr>
        <w:t>на 2014 год»</w:t>
      </w:r>
    </w:p>
    <w:p w:rsidR="00ED0B9A" w:rsidRPr="00F5363A" w:rsidRDefault="00ED0B9A" w:rsidP="00ED0B9A">
      <w:pPr>
        <w:jc w:val="center"/>
        <w:rPr>
          <w:b/>
          <w:szCs w:val="28"/>
        </w:rPr>
      </w:pP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Закрепление источников доходов бюджета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>» муниципального района «</w:t>
      </w:r>
      <w:proofErr w:type="spellStart"/>
      <w:r w:rsidRPr="00F5363A">
        <w:rPr>
          <w:b/>
          <w:szCs w:val="28"/>
        </w:rPr>
        <w:t>Шилкинский</w:t>
      </w:r>
      <w:proofErr w:type="spellEnd"/>
      <w:r w:rsidRPr="00F5363A">
        <w:rPr>
          <w:b/>
          <w:szCs w:val="28"/>
        </w:rPr>
        <w:t xml:space="preserve"> район» за главными администраторами доходов бюджета - исполнительными органами государственной власти Российской Федерации</w:t>
      </w:r>
    </w:p>
    <w:p w:rsidR="00ED0B9A" w:rsidRPr="00F5363A" w:rsidRDefault="00ED0B9A" w:rsidP="00ED0B9A">
      <w:pPr>
        <w:jc w:val="center"/>
        <w:rPr>
          <w:b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060"/>
        <w:gridCol w:w="5940"/>
      </w:tblGrid>
      <w:tr w:rsidR="00ED0B9A" w:rsidRPr="00F5363A" w:rsidTr="003D7E02"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2012"/>
              </w:tabs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2012"/>
              </w:tabs>
              <w:rPr>
                <w:szCs w:val="28"/>
              </w:rPr>
            </w:pPr>
            <w:r w:rsidRPr="00F5363A">
              <w:rPr>
                <w:szCs w:val="28"/>
              </w:rPr>
              <w:t>Закрепление источников доходов бюджета сельского поселения «</w:t>
            </w:r>
            <w:proofErr w:type="spellStart"/>
            <w:r w:rsidRPr="00F5363A">
              <w:rPr>
                <w:szCs w:val="28"/>
              </w:rPr>
              <w:t>Казановское</w:t>
            </w:r>
            <w:proofErr w:type="spellEnd"/>
            <w:r w:rsidRPr="00F5363A">
              <w:rPr>
                <w:szCs w:val="28"/>
              </w:rPr>
              <w:t>» муниципального района «</w:t>
            </w:r>
            <w:proofErr w:type="spellStart"/>
            <w:r w:rsidRPr="00F5363A">
              <w:rPr>
                <w:szCs w:val="28"/>
              </w:rPr>
              <w:t>Шилкинский</w:t>
            </w:r>
            <w:proofErr w:type="spellEnd"/>
            <w:r w:rsidRPr="00F5363A">
              <w:rPr>
                <w:szCs w:val="28"/>
              </w:rPr>
              <w:t xml:space="preserve"> район»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главного администратора доходов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2012"/>
              </w:tabs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2012"/>
              </w:tabs>
              <w:jc w:val="center"/>
              <w:rPr>
                <w:b/>
                <w:szCs w:val="28"/>
              </w:rPr>
            </w:pPr>
            <w:proofErr w:type="gramStart"/>
            <w:r w:rsidRPr="00F5363A">
              <w:rPr>
                <w:b/>
                <w:szCs w:val="28"/>
              </w:rPr>
              <w:t>МРИ</w:t>
            </w:r>
            <w:proofErr w:type="gramEnd"/>
            <w:r w:rsidRPr="00F5363A">
              <w:rPr>
                <w:b/>
                <w:szCs w:val="28"/>
              </w:rPr>
              <w:t xml:space="preserve">  Федеральной налоговой службы №7 по Забайкальскому краю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1 01  02000 01 0000 110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Налог на доходы физических лиц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1 05  03000 01 0000 110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Единый сельскохозяйственный налог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napToGrid w:val="0"/>
                <w:szCs w:val="28"/>
              </w:rPr>
            </w:pPr>
            <w:r w:rsidRPr="00F5363A">
              <w:rPr>
                <w:snapToGrid w:val="0"/>
                <w:szCs w:val="28"/>
              </w:rPr>
              <w:t>1 06  01000 01 0000 110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napToGrid w:val="0"/>
                <w:szCs w:val="28"/>
              </w:rPr>
              <w:t>Налог на имущество физических лиц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napToGrid w:val="0"/>
                <w:szCs w:val="28"/>
              </w:rPr>
            </w:pPr>
            <w:r w:rsidRPr="00F5363A">
              <w:rPr>
                <w:snapToGrid w:val="0"/>
                <w:szCs w:val="28"/>
              </w:rPr>
              <w:t>1 06  06000 01 0000 110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both"/>
              <w:rPr>
                <w:snapToGrid w:val="0"/>
                <w:szCs w:val="28"/>
              </w:rPr>
            </w:pPr>
            <w:r w:rsidRPr="00F5363A">
              <w:rPr>
                <w:snapToGrid w:val="0"/>
                <w:szCs w:val="28"/>
              </w:rPr>
              <w:t>Земельный налог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ED0B9A" w:rsidRPr="00F5363A" w:rsidTr="003D7E02">
        <w:trPr>
          <w:trHeight w:val="11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Доходы бюджета сельского поселения «</w:t>
            </w:r>
            <w:proofErr w:type="spellStart"/>
            <w:r w:rsidRPr="00F5363A">
              <w:rPr>
                <w:b/>
                <w:szCs w:val="28"/>
              </w:rPr>
              <w:t>Казановское</w:t>
            </w:r>
            <w:proofErr w:type="spellEnd"/>
            <w:r w:rsidRPr="00F5363A">
              <w:rPr>
                <w:b/>
                <w:szCs w:val="28"/>
              </w:rPr>
              <w:t>» муниципального района «</w:t>
            </w:r>
            <w:proofErr w:type="spellStart"/>
            <w:r w:rsidRPr="00F5363A">
              <w:rPr>
                <w:b/>
                <w:szCs w:val="28"/>
              </w:rPr>
              <w:t>Шилкинский</w:t>
            </w:r>
            <w:proofErr w:type="spellEnd"/>
            <w:r w:rsidRPr="00F5363A">
              <w:rPr>
                <w:b/>
                <w:szCs w:val="28"/>
              </w:rPr>
              <w:t xml:space="preserve"> район», администрирование которых может осуществляться  исполнительными органами государственной власти Российской </w:t>
            </w:r>
            <w:r w:rsidRPr="00F5363A">
              <w:rPr>
                <w:b/>
                <w:szCs w:val="28"/>
              </w:rPr>
              <w:lastRenderedPageBreak/>
              <w:t xml:space="preserve">Федерации </w:t>
            </w:r>
          </w:p>
        </w:tc>
      </w:tr>
      <w:tr w:rsidR="00ED0B9A" w:rsidRPr="00F5363A" w:rsidTr="003D7E02">
        <w:trPr>
          <w:trHeight w:val="5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1 16 90050 10 0000 140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1 17 01050 10 0000 180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Невыясненные поступления, зачисляемые в бюджеты поселений</w:t>
            </w:r>
          </w:p>
        </w:tc>
      </w:tr>
      <w:tr w:rsidR="00ED0B9A" w:rsidRPr="00F5363A" w:rsidTr="003D7E0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1 17 05050 10 0000 180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Прочие неналоговые доходы бюджета поселений</w:t>
            </w:r>
          </w:p>
        </w:tc>
      </w:tr>
      <w:tr w:rsidR="00ED0B9A" w:rsidRPr="00F5363A" w:rsidTr="003D7E02">
        <w:trPr>
          <w:trHeight w:val="2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1 17 05050 10 0930 180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Прочие неналоговые доходы от иной, приносящей доход деятельности</w:t>
            </w:r>
          </w:p>
        </w:tc>
      </w:tr>
      <w:tr w:rsidR="00ED0B9A" w:rsidRPr="00F5363A" w:rsidTr="003D7E02">
        <w:trPr>
          <w:trHeight w:val="22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ED0B9A" w:rsidRPr="00F5363A" w:rsidTr="003D7E02">
        <w:trPr>
          <w:trHeight w:val="2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Управление Федерального казначейства по Смоленской области</w:t>
            </w:r>
          </w:p>
        </w:tc>
      </w:tr>
      <w:tr w:rsidR="00ED0B9A" w:rsidRPr="00F5363A" w:rsidTr="003D7E02">
        <w:trPr>
          <w:trHeight w:val="2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1 03 02150 01 0000 110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 от уплаты акцизов на дизельное топливо, подлежащие распределению в консолидированные бюджеты субъектов РФ</w:t>
            </w:r>
          </w:p>
        </w:tc>
      </w:tr>
      <w:tr w:rsidR="00ED0B9A" w:rsidRPr="00F5363A" w:rsidTr="003D7E02">
        <w:trPr>
          <w:trHeight w:val="2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1 03 02 160 01 0000 110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 от уплаты акцизов на моторное масло, подлежащие распределению в консолидированные бюджеты субъектов РФ</w:t>
            </w:r>
          </w:p>
        </w:tc>
      </w:tr>
      <w:tr w:rsidR="00ED0B9A" w:rsidRPr="00F5363A" w:rsidTr="003D7E02">
        <w:trPr>
          <w:trHeight w:val="2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1 03 02170 01 0000 110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 от уплаты акцизов на автомобильный бензин, подлежащие распределению в консолидированные бюджеты субъектов РФ</w:t>
            </w:r>
          </w:p>
        </w:tc>
      </w:tr>
      <w:tr w:rsidR="00ED0B9A" w:rsidRPr="00F5363A" w:rsidTr="003D7E02">
        <w:trPr>
          <w:trHeight w:val="2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1 03 02180 01 0000 110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 от уплаты акцизов на прямогонный бензин, подлежащие распределению в консолидированные бюджеты субъектов РФ</w:t>
            </w:r>
          </w:p>
        </w:tc>
      </w:tr>
    </w:tbl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  <w:r w:rsidRPr="00F5363A">
        <w:rPr>
          <w:szCs w:val="28"/>
        </w:rPr>
        <w:lastRenderedPageBreak/>
        <w:tab/>
        <w:t>Приложение № 2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года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307</w:t>
      </w:r>
      <w:r w:rsidR="00ED0B9A" w:rsidRPr="00F5363A">
        <w:rPr>
          <w:szCs w:val="28"/>
        </w:rPr>
        <w:t xml:space="preserve"> «О бюджете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на 2014 год»</w:t>
      </w:r>
    </w:p>
    <w:p w:rsidR="00ED0B9A" w:rsidRPr="00F5363A" w:rsidRDefault="00ED0B9A" w:rsidP="00ED0B9A">
      <w:pPr>
        <w:ind w:left="4680" w:firstLine="9"/>
        <w:jc w:val="both"/>
        <w:rPr>
          <w:szCs w:val="28"/>
        </w:rPr>
      </w:pP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Закрепление источников доходов бюджета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>» за главными администраторами доходов бюджета - исполнительными органами государственной власти</w:t>
      </w: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 xml:space="preserve"> Забайкальского края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240"/>
        <w:gridCol w:w="5760"/>
      </w:tblGrid>
      <w:tr w:rsidR="00ED0B9A" w:rsidRPr="00F5363A" w:rsidTr="003D7E02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Закрепление доходов бюджета муниципального района «</w:t>
            </w:r>
            <w:proofErr w:type="spellStart"/>
            <w:r w:rsidRPr="00F5363A">
              <w:rPr>
                <w:szCs w:val="28"/>
              </w:rPr>
              <w:t>Шилкинский</w:t>
            </w:r>
            <w:proofErr w:type="spellEnd"/>
            <w:r w:rsidRPr="00F5363A">
              <w:rPr>
                <w:szCs w:val="28"/>
              </w:rPr>
              <w:t xml:space="preserve"> район» за главными администраторами доходов бюджета – исполнительными органами государственной власти Забайкальского края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вида доходов,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Государственная финансовая инспекция Забайкальского края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1 16 33050 10  0000 140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поселения</w:t>
            </w:r>
          </w:p>
        </w:tc>
      </w:tr>
      <w:tr w:rsidR="00ED0B9A" w:rsidRPr="00F5363A" w:rsidTr="003D7E02">
        <w:trPr>
          <w:trHeight w:val="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Государственная экологическая инспекция Забайкальского края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1 16 25075  10  0000 140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Денежные взыскания (штрафы) за нарушение лесного законодательства, установленное на лесных участках, находящихся в собственности поселений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040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1 16 25085  10  0000 140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поселений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Доходы бюджета сельского поселения «</w:t>
            </w:r>
            <w:proofErr w:type="spellStart"/>
            <w:r w:rsidRPr="00F5363A">
              <w:rPr>
                <w:b/>
                <w:szCs w:val="28"/>
              </w:rPr>
              <w:t>Казановское</w:t>
            </w:r>
            <w:proofErr w:type="spellEnd"/>
            <w:r w:rsidRPr="00F5363A">
              <w:rPr>
                <w:b/>
                <w:szCs w:val="28"/>
              </w:rPr>
              <w:t xml:space="preserve">», администрирование которых </w:t>
            </w:r>
            <w:proofErr w:type="gramStart"/>
            <w:r w:rsidRPr="00F5363A">
              <w:rPr>
                <w:b/>
                <w:szCs w:val="28"/>
              </w:rPr>
              <w:t>может осуществляться органами государственной власти Забайкальского карая</w:t>
            </w:r>
            <w:proofErr w:type="gramEnd"/>
            <w:r w:rsidRPr="00F5363A">
              <w:rPr>
                <w:b/>
                <w:szCs w:val="28"/>
              </w:rPr>
              <w:t xml:space="preserve"> в пределах их компетенции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1 16 18050 10  0000 140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1 16 32050 10  0000 140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Возмещение сумм, израсходованных незаконно или не по целевому назначению, а также доходов, полученных от их использования (в части бюджетов поселений)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1 16 90050 10  0000 140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Прочие поступления от денежных взысканий (штрафов) и иных сумм возмещение ущерба, зачисляемые в бюджеты муниципальных районов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000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1 17 01050 10  0000 180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Невыясненные поступления, зачисляемые в бюджеты поселений</w:t>
            </w:r>
          </w:p>
        </w:tc>
      </w:tr>
    </w:tbl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  <w:r w:rsidRPr="00F5363A">
        <w:rPr>
          <w:szCs w:val="28"/>
        </w:rPr>
        <w:lastRenderedPageBreak/>
        <w:tab/>
        <w:t>Приложение № 3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года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307</w:t>
      </w:r>
      <w:r w:rsidR="00ED0B9A" w:rsidRPr="00F5363A">
        <w:rPr>
          <w:szCs w:val="28"/>
        </w:rPr>
        <w:t xml:space="preserve"> «О бюджете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на 2014 год»</w:t>
      </w:r>
    </w:p>
    <w:p w:rsidR="00ED0B9A" w:rsidRPr="00F5363A" w:rsidRDefault="00ED0B9A" w:rsidP="00ED0B9A">
      <w:pPr>
        <w:jc w:val="right"/>
        <w:rPr>
          <w:szCs w:val="28"/>
        </w:rPr>
      </w:pPr>
    </w:p>
    <w:p w:rsidR="00ED0B9A" w:rsidRPr="00F5363A" w:rsidRDefault="00ED0B9A" w:rsidP="00ED0B9A">
      <w:pPr>
        <w:jc w:val="center"/>
        <w:rPr>
          <w:szCs w:val="28"/>
        </w:rPr>
      </w:pPr>
      <w:r w:rsidRPr="00F5363A">
        <w:rPr>
          <w:b/>
          <w:szCs w:val="28"/>
        </w:rPr>
        <w:t>Перечень главных администраторов доходов бюджета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>» - органов местного самоуправления и находящихся в их ведении бюджетных учреждений на 2014 год.</w:t>
      </w: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(Закрепление доходов за главными администраторами на 2014 год.)</w:t>
      </w:r>
    </w:p>
    <w:p w:rsidR="00ED0B9A" w:rsidRPr="00F5363A" w:rsidRDefault="00ED0B9A" w:rsidP="00ED0B9A">
      <w:pPr>
        <w:jc w:val="center"/>
        <w:rPr>
          <w:b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240"/>
        <w:gridCol w:w="6120"/>
      </w:tblGrid>
      <w:tr w:rsidR="00ED0B9A" w:rsidRPr="00F5363A" w:rsidTr="003D7E02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классификации доходов бюджета Российской Федерации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Наименование главных администраторов доходов бюджета сельского поселения «</w:t>
            </w:r>
            <w:proofErr w:type="spellStart"/>
            <w:r w:rsidRPr="00F5363A">
              <w:rPr>
                <w:szCs w:val="28"/>
              </w:rPr>
              <w:t>Казановское</w:t>
            </w:r>
            <w:proofErr w:type="spellEnd"/>
            <w:r w:rsidRPr="00F5363A">
              <w:rPr>
                <w:szCs w:val="28"/>
              </w:rPr>
              <w:t>» - исполнительных органов местного самоуправления и находящихся в их ведении бюджетных учреждений</w:t>
            </w: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 xml:space="preserve"> 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Комитет по имуществу муниципального района «</w:t>
            </w:r>
            <w:proofErr w:type="spellStart"/>
            <w:r w:rsidRPr="00F5363A">
              <w:rPr>
                <w:b/>
                <w:szCs w:val="28"/>
              </w:rPr>
              <w:t>Шилкинский</w:t>
            </w:r>
            <w:proofErr w:type="spellEnd"/>
            <w:r w:rsidRPr="00F5363A">
              <w:rPr>
                <w:b/>
                <w:szCs w:val="28"/>
              </w:rPr>
              <w:t xml:space="preserve"> район»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917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1 11 05010 10 0000 120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 на заключение договоров аренды указанных земельных участков</w:t>
            </w:r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917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1 11 05025 10 0000 120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proofErr w:type="gramStart"/>
            <w:r w:rsidRPr="00F5363A">
              <w:rPr>
                <w:szCs w:val="28"/>
              </w:rPr>
              <w:t xml:space="preserve">Доходы, 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учреждений, а также земельных </w:t>
            </w:r>
            <w:r w:rsidRPr="00F5363A">
              <w:rPr>
                <w:szCs w:val="28"/>
              </w:rPr>
              <w:lastRenderedPageBreak/>
              <w:t>участков муниципальных унитарных предприятий, в том числе, казенных)</w:t>
            </w:r>
            <w:proofErr w:type="gramEnd"/>
          </w:p>
        </w:tc>
      </w:tr>
      <w:tr w:rsidR="00ED0B9A" w:rsidRPr="00F5363A" w:rsidTr="003D7E0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917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1 14 06013 10 0000 430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rPr>
          <w:b/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  <w:r w:rsidRPr="00F5363A">
        <w:rPr>
          <w:szCs w:val="28"/>
        </w:rPr>
        <w:lastRenderedPageBreak/>
        <w:tab/>
        <w:t>Приложение № 4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года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307</w:t>
      </w:r>
      <w:r w:rsidR="00ED0B9A" w:rsidRPr="00F5363A">
        <w:rPr>
          <w:szCs w:val="28"/>
        </w:rPr>
        <w:t xml:space="preserve"> «О бюджете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на 2014 год»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Перечень кодов бюджетной классификации, закреплённых за администратором доходов бюджета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>» муниципального района «</w:t>
      </w:r>
      <w:proofErr w:type="spellStart"/>
      <w:r w:rsidRPr="00F5363A">
        <w:rPr>
          <w:b/>
          <w:szCs w:val="28"/>
        </w:rPr>
        <w:t>Шилкинский</w:t>
      </w:r>
      <w:proofErr w:type="spellEnd"/>
      <w:r w:rsidRPr="00F5363A">
        <w:rPr>
          <w:b/>
          <w:szCs w:val="28"/>
        </w:rPr>
        <w:t xml:space="preserve"> район» Забайкальского края - </w:t>
      </w: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Администрацией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 xml:space="preserve">» </w:t>
      </w:r>
    </w:p>
    <w:p w:rsidR="00ED0B9A" w:rsidRPr="00F5363A" w:rsidRDefault="00ED0B9A" w:rsidP="00ED0B9A">
      <w:pPr>
        <w:jc w:val="center"/>
        <w:rPr>
          <w:szCs w:val="28"/>
        </w:rPr>
      </w:pPr>
      <w:r w:rsidRPr="00F5363A">
        <w:rPr>
          <w:b/>
          <w:szCs w:val="28"/>
        </w:rPr>
        <w:t>муниципального района «</w:t>
      </w:r>
      <w:proofErr w:type="spellStart"/>
      <w:r w:rsidRPr="00F5363A">
        <w:rPr>
          <w:b/>
          <w:szCs w:val="28"/>
        </w:rPr>
        <w:t>Шилкинский</w:t>
      </w:r>
      <w:proofErr w:type="spellEnd"/>
      <w:r w:rsidRPr="00F5363A">
        <w:rPr>
          <w:b/>
          <w:szCs w:val="28"/>
        </w:rPr>
        <w:t xml:space="preserve"> район»</w:t>
      </w:r>
      <w:r w:rsidRPr="00F5363A">
        <w:rPr>
          <w:szCs w:val="28"/>
        </w:rPr>
        <w:t xml:space="preserve"> </w:t>
      </w:r>
      <w:r w:rsidRPr="00F5363A">
        <w:rPr>
          <w:b/>
          <w:szCs w:val="28"/>
        </w:rPr>
        <w:t>Забайкальского края на 2014 год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7116"/>
      </w:tblGrid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 xml:space="preserve">Код </w:t>
            </w:r>
            <w:proofErr w:type="gramStart"/>
            <w:r w:rsidRPr="00F5363A">
              <w:rPr>
                <w:szCs w:val="28"/>
              </w:rPr>
              <w:t>бюджетной</w:t>
            </w:r>
            <w:proofErr w:type="gramEnd"/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классификации</w:t>
            </w: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Наименование кода бюджетной классификации</w:t>
            </w:r>
          </w:p>
          <w:p w:rsidR="00ED0B9A" w:rsidRPr="00F5363A" w:rsidRDefault="00ED0B9A" w:rsidP="003D7E02">
            <w:pPr>
              <w:tabs>
                <w:tab w:val="left" w:pos="4092"/>
              </w:tabs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80210804020011000110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80211105013100000120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80211105035100000120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80211701050100000180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Невыясненные поступления, зачисляемые в бюджеты  поселений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80211705050100000180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Прочие неналоговые доходы бюджетов поселений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80220201001100000151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Дотации бюджетам поселений на выравнивание бюджетной обеспеченности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80220201003100000151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80220202999100000151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Прочие субсидии бюджетам поселений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80220203015100000151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 xml:space="preserve">Субвенции бюджетам поселений на осуществление </w:t>
            </w:r>
            <w:r w:rsidRPr="00F5363A">
              <w:rPr>
                <w:szCs w:val="28"/>
              </w:rPr>
              <w:lastRenderedPageBreak/>
              <w:t>первичного воинского учета на территориях, где отсутствуют военные комиссариаты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80220204012100000151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D0B9A" w:rsidRPr="00F5363A" w:rsidTr="003D7E02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80220805000100000180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tabs>
                <w:tab w:val="left" w:pos="4092"/>
              </w:tabs>
              <w:jc w:val="both"/>
              <w:rPr>
                <w:szCs w:val="28"/>
              </w:rPr>
            </w:pPr>
            <w:r w:rsidRPr="00F5363A">
              <w:rPr>
                <w:szCs w:val="28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за излишне взысканные суммы</w:t>
            </w:r>
          </w:p>
        </w:tc>
      </w:tr>
    </w:tbl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  <w:r w:rsidRPr="00F5363A">
        <w:rPr>
          <w:szCs w:val="28"/>
        </w:rPr>
        <w:lastRenderedPageBreak/>
        <w:tab/>
        <w:t>Приложение № 5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5664"/>
        <w:jc w:val="center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года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307</w:t>
      </w:r>
      <w:r w:rsidR="00ED0B9A" w:rsidRPr="00F5363A">
        <w:rPr>
          <w:szCs w:val="28"/>
        </w:rPr>
        <w:t xml:space="preserve"> «О бюджете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ED0B9A" w:rsidP="00ED0B9A">
      <w:pPr>
        <w:ind w:left="4956" w:firstLine="708"/>
        <w:jc w:val="center"/>
        <w:rPr>
          <w:szCs w:val="28"/>
        </w:rPr>
      </w:pPr>
      <w:r w:rsidRPr="00F5363A">
        <w:rPr>
          <w:szCs w:val="28"/>
        </w:rPr>
        <w:t>на 2014 год»</w:t>
      </w: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Перечень</w:t>
      </w: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главных администраторов источников финансирования дефицита</w:t>
      </w: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бюджета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>»</w:t>
      </w:r>
    </w:p>
    <w:p w:rsidR="00ED0B9A" w:rsidRPr="00F5363A" w:rsidRDefault="00ED0B9A" w:rsidP="00ED0B9A">
      <w:pPr>
        <w:rPr>
          <w:b/>
          <w:szCs w:val="28"/>
        </w:rPr>
      </w:pPr>
    </w:p>
    <w:tbl>
      <w:tblPr>
        <w:tblW w:w="9807" w:type="dxa"/>
        <w:tblLook w:val="01E0"/>
      </w:tblPr>
      <w:tblGrid>
        <w:gridCol w:w="1368"/>
        <w:gridCol w:w="3240"/>
        <w:gridCol w:w="5199"/>
      </w:tblGrid>
      <w:tr w:rsidR="00ED0B9A" w:rsidRPr="00F5363A" w:rsidTr="003D7E0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главного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админис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тратора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источни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ков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финанси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рования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дефици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proofErr w:type="gramStart"/>
            <w:r w:rsidRPr="00F5363A">
              <w:rPr>
                <w:szCs w:val="28"/>
              </w:rPr>
              <w:t>тов</w:t>
            </w:r>
            <w:proofErr w:type="spellEnd"/>
            <w:proofErr w:type="gram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бюдже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proofErr w:type="gramStart"/>
            <w:r w:rsidRPr="00F5363A">
              <w:rPr>
                <w:szCs w:val="28"/>
              </w:rPr>
              <w:t>тов</w:t>
            </w:r>
            <w:proofErr w:type="spellEnd"/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 xml:space="preserve">Наименование главных </w:t>
            </w:r>
            <w:proofErr w:type="gramStart"/>
            <w:r w:rsidRPr="00F5363A">
              <w:rPr>
                <w:szCs w:val="28"/>
              </w:rPr>
              <w:t>администраторов источников финансирования дефицита бюджета сельского</w:t>
            </w:r>
            <w:proofErr w:type="gramEnd"/>
            <w:r w:rsidRPr="00F5363A">
              <w:rPr>
                <w:szCs w:val="28"/>
              </w:rPr>
              <w:t xml:space="preserve"> поселения «</w:t>
            </w:r>
            <w:proofErr w:type="spellStart"/>
            <w:r w:rsidRPr="00F5363A">
              <w:rPr>
                <w:szCs w:val="28"/>
              </w:rPr>
              <w:t>Казановское</w:t>
            </w:r>
            <w:proofErr w:type="spellEnd"/>
            <w:r w:rsidRPr="00F5363A">
              <w:rPr>
                <w:szCs w:val="28"/>
              </w:rPr>
              <w:t>»</w:t>
            </w:r>
          </w:p>
        </w:tc>
      </w:tr>
      <w:tr w:rsidR="00ED0B9A" w:rsidRPr="00F5363A" w:rsidTr="003D7E0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</w:t>
            </w:r>
          </w:p>
        </w:tc>
      </w:tr>
      <w:tr w:rsidR="00ED0B9A" w:rsidRPr="00F5363A" w:rsidTr="003D7E0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Администрация сельского поселения «</w:t>
            </w:r>
            <w:proofErr w:type="spellStart"/>
            <w:r w:rsidRPr="00F5363A">
              <w:rPr>
                <w:b/>
                <w:szCs w:val="28"/>
              </w:rPr>
              <w:t>Казановское</w:t>
            </w:r>
            <w:proofErr w:type="spellEnd"/>
            <w:r w:rsidRPr="00F5363A">
              <w:rPr>
                <w:b/>
                <w:szCs w:val="28"/>
              </w:rPr>
              <w:t>»</w:t>
            </w:r>
          </w:p>
        </w:tc>
      </w:tr>
      <w:tr w:rsidR="00ED0B9A" w:rsidRPr="00F5363A" w:rsidTr="003D7E02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01 05 02 01 10 0000 510</w:t>
            </w: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01 05 02 01 10 0000 610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F5363A">
              <w:rPr>
                <w:szCs w:val="28"/>
              </w:rPr>
              <w:t>Казановское</w:t>
            </w:r>
            <w:proofErr w:type="spellEnd"/>
            <w:r w:rsidRPr="00F5363A">
              <w:rPr>
                <w:szCs w:val="28"/>
              </w:rPr>
              <w:t>»</w:t>
            </w: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F5363A">
              <w:rPr>
                <w:szCs w:val="28"/>
              </w:rPr>
              <w:t>Казановское</w:t>
            </w:r>
            <w:proofErr w:type="spellEnd"/>
            <w:r w:rsidRPr="00F5363A">
              <w:rPr>
                <w:szCs w:val="28"/>
              </w:rPr>
              <w:t>»</w:t>
            </w:r>
          </w:p>
        </w:tc>
      </w:tr>
    </w:tbl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  <w:r w:rsidRPr="00F5363A">
        <w:rPr>
          <w:szCs w:val="28"/>
        </w:rPr>
        <w:lastRenderedPageBreak/>
        <w:tab/>
        <w:t>Приложение № 6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года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307</w:t>
      </w:r>
      <w:r w:rsidR="00ED0B9A" w:rsidRPr="00F5363A">
        <w:rPr>
          <w:szCs w:val="28"/>
        </w:rPr>
        <w:t xml:space="preserve"> «О бюджете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на 2014 год»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ED0B9A" w:rsidRPr="00F5363A" w:rsidRDefault="00ED0B9A" w:rsidP="00ED0B9A">
      <w:pPr>
        <w:tabs>
          <w:tab w:val="left" w:pos="4680"/>
          <w:tab w:val="left" w:pos="9180"/>
        </w:tabs>
        <w:ind w:left="708"/>
        <w:jc w:val="center"/>
        <w:rPr>
          <w:szCs w:val="28"/>
        </w:rPr>
      </w:pPr>
      <w:r w:rsidRPr="00F5363A">
        <w:rPr>
          <w:b/>
          <w:szCs w:val="28"/>
        </w:rPr>
        <w:t>Источники финансирования дефицита</w:t>
      </w: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бюджета сельского поселения «</w:t>
      </w:r>
      <w:proofErr w:type="spellStart"/>
      <w:r w:rsidRPr="00F5363A">
        <w:rPr>
          <w:b/>
          <w:szCs w:val="28"/>
        </w:rPr>
        <w:t>Казановское</w:t>
      </w:r>
      <w:proofErr w:type="spellEnd"/>
      <w:r w:rsidRPr="00F5363A">
        <w:rPr>
          <w:b/>
          <w:szCs w:val="28"/>
        </w:rPr>
        <w:t>» на 2014 год</w:t>
      </w:r>
    </w:p>
    <w:p w:rsidR="00ED0B9A" w:rsidRPr="00F5363A" w:rsidRDefault="00ED0B9A" w:rsidP="00ED0B9A">
      <w:pPr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1272"/>
        <w:gridCol w:w="3156"/>
        <w:gridCol w:w="3964"/>
        <w:gridCol w:w="1178"/>
      </w:tblGrid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главного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админис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тратора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источни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ков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финанси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рования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дефици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proofErr w:type="gramStart"/>
            <w:r w:rsidRPr="00F5363A">
              <w:rPr>
                <w:szCs w:val="28"/>
              </w:rPr>
              <w:t>тов</w:t>
            </w:r>
            <w:proofErr w:type="spellEnd"/>
            <w:proofErr w:type="gram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r w:rsidRPr="00F5363A">
              <w:rPr>
                <w:szCs w:val="28"/>
              </w:rPr>
              <w:t>бюдже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  <w:proofErr w:type="spellStart"/>
            <w:proofErr w:type="gramStart"/>
            <w:r w:rsidRPr="00F5363A">
              <w:rPr>
                <w:szCs w:val="28"/>
              </w:rPr>
              <w:t>тов</w:t>
            </w:r>
            <w:proofErr w:type="spellEnd"/>
            <w:proofErr w:type="gramEnd"/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Код группы, подгруппы,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статьи и вида источника финансирования</w:t>
            </w:r>
          </w:p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Наименование кода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Сумма</w:t>
            </w: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тыс.</w:t>
            </w: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руб.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4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Источники внутреннего финансирования дефицита бюджета, всего, в т.ч.</w:t>
            </w:r>
          </w:p>
          <w:p w:rsidR="00ED0B9A" w:rsidRPr="00F5363A" w:rsidRDefault="00ED0B9A" w:rsidP="003D7E02">
            <w:pPr>
              <w:rPr>
                <w:b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01 05 00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  <w:r w:rsidRPr="00F5363A">
              <w:rPr>
                <w:szCs w:val="28"/>
              </w:rPr>
              <w:t xml:space="preserve">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  <w:r w:rsidRPr="00F5363A">
              <w:rPr>
                <w:szCs w:val="28"/>
              </w:rPr>
              <w:t xml:space="preserve"> 0000 500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Увеличение остатков денежных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-</w:t>
            </w:r>
            <w:r>
              <w:rPr>
                <w:szCs w:val="28"/>
              </w:rPr>
              <w:t>4837,0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01 05 02 00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  <w:r w:rsidRPr="00F5363A">
              <w:rPr>
                <w:szCs w:val="28"/>
              </w:rPr>
              <w:t xml:space="preserve"> 0000 500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Увеличение прочих остатков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-</w:t>
            </w:r>
            <w:r>
              <w:rPr>
                <w:szCs w:val="28"/>
              </w:rPr>
              <w:t>4837,0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01 05 02 01 00 0000 510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-</w:t>
            </w:r>
            <w:r>
              <w:rPr>
                <w:szCs w:val="28"/>
              </w:rPr>
              <w:t>4837,0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01 05 02 01 10 0000 510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-</w:t>
            </w:r>
            <w:r>
              <w:rPr>
                <w:szCs w:val="28"/>
              </w:rPr>
              <w:t>4837,0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01 05 00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  <w:r w:rsidRPr="00F5363A">
              <w:rPr>
                <w:szCs w:val="28"/>
              </w:rPr>
              <w:t xml:space="preserve">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  <w:r w:rsidRPr="00F5363A">
              <w:rPr>
                <w:szCs w:val="28"/>
              </w:rPr>
              <w:t xml:space="preserve"> 0000 600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Уменьшение остатков средств </w:t>
            </w:r>
            <w:r w:rsidRPr="00F5363A">
              <w:rPr>
                <w:szCs w:val="28"/>
              </w:rPr>
              <w:lastRenderedPageBreak/>
              <w:t>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4837,0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01 05 02 00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  <w:r w:rsidRPr="00F5363A">
              <w:rPr>
                <w:szCs w:val="28"/>
              </w:rPr>
              <w:t xml:space="preserve"> 0000 600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Уменьшение прочих остатков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>4837,0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01 05 02 01 00 0000 610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Уменьшение прочих остатков денежных средств бюджета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>4837,0</w:t>
            </w:r>
          </w:p>
        </w:tc>
      </w:tr>
      <w:tr w:rsidR="00ED0B9A" w:rsidRPr="00F5363A" w:rsidTr="003D7E02"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802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01 05 02 01 10 0000 610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>4837,0</w:t>
            </w:r>
          </w:p>
        </w:tc>
      </w:tr>
    </w:tbl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  <w:r w:rsidRPr="00F5363A">
        <w:rPr>
          <w:szCs w:val="28"/>
        </w:rPr>
        <w:lastRenderedPageBreak/>
        <w:tab/>
        <w:t>Приложение № 7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года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307</w:t>
      </w:r>
      <w:r w:rsidR="00ED0B9A" w:rsidRPr="00F5363A">
        <w:rPr>
          <w:szCs w:val="28"/>
        </w:rPr>
        <w:t xml:space="preserve"> «О бюджете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>» на 2014 год»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Объём собственных доходов и межбюджетные трансферты,</w:t>
      </w:r>
    </w:p>
    <w:p w:rsidR="00ED0B9A" w:rsidRPr="00F5363A" w:rsidRDefault="00ED0B9A" w:rsidP="00ED0B9A">
      <w:pPr>
        <w:jc w:val="center"/>
        <w:rPr>
          <w:b/>
          <w:szCs w:val="28"/>
        </w:rPr>
      </w:pPr>
      <w:proofErr w:type="gramStart"/>
      <w:r w:rsidRPr="00F5363A">
        <w:rPr>
          <w:b/>
          <w:szCs w:val="28"/>
        </w:rPr>
        <w:t>получаемые из других бюджетов бюджетной системы</w:t>
      </w:r>
      <w:proofErr w:type="gramEnd"/>
    </w:p>
    <w:p w:rsidR="00ED0B9A" w:rsidRPr="00F5363A" w:rsidRDefault="00ED0B9A" w:rsidP="00ED0B9A">
      <w:pPr>
        <w:jc w:val="center"/>
        <w:rPr>
          <w:b/>
          <w:szCs w:val="28"/>
        </w:rPr>
      </w:pPr>
    </w:p>
    <w:tbl>
      <w:tblPr>
        <w:tblW w:w="0" w:type="auto"/>
        <w:tblLook w:val="01E0"/>
      </w:tblPr>
      <w:tblGrid>
        <w:gridCol w:w="648"/>
        <w:gridCol w:w="7379"/>
        <w:gridCol w:w="1543"/>
      </w:tblGrid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№ </w:t>
            </w:r>
            <w:proofErr w:type="spellStart"/>
            <w:r w:rsidRPr="00F5363A">
              <w:rPr>
                <w:szCs w:val="28"/>
              </w:rPr>
              <w:t>п\</w:t>
            </w:r>
            <w:proofErr w:type="gramStart"/>
            <w:r w:rsidRPr="00F5363A">
              <w:rPr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Наименование доходов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Сумма, тыс. руб.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Собственные доходы, 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2347</w:t>
            </w:r>
            <w:r w:rsidRPr="00F5363A">
              <w:rPr>
                <w:b/>
                <w:szCs w:val="28"/>
              </w:rPr>
              <w:t>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В том числе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rPr>
          <w:trHeight w:val="1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i/>
                <w:szCs w:val="28"/>
              </w:rPr>
            </w:pPr>
            <w:r w:rsidRPr="00F5363A">
              <w:rPr>
                <w:b/>
                <w:i/>
                <w:szCs w:val="28"/>
              </w:rPr>
              <w:t>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2196</w:t>
            </w:r>
            <w:r w:rsidRPr="00F5363A">
              <w:rPr>
                <w:b/>
                <w:szCs w:val="28"/>
              </w:rPr>
              <w:t>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налог на доходы физических лиц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704</w:t>
            </w:r>
            <w:r w:rsidRPr="00F5363A">
              <w:rPr>
                <w:szCs w:val="28"/>
              </w:rPr>
              <w:t>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налог на товары (работы, услуги)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1147,0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налог на имущество с физических лиц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23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земельный налог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310,0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госпошлина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i/>
                <w:szCs w:val="28"/>
              </w:rPr>
            </w:pPr>
            <w:r w:rsidRPr="00F5363A">
              <w:rPr>
                <w:b/>
                <w:i/>
                <w:szCs w:val="28"/>
              </w:rPr>
              <w:t>Неналоговые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151,0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арендная плата за земли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38,0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доходы от сдачи в адденду имущества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57,0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прочие неналоговые доходы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56,0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Безвозмездные поступления, 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2490,0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i/>
                <w:szCs w:val="28"/>
              </w:rPr>
            </w:pPr>
            <w:r w:rsidRPr="00F5363A">
              <w:rPr>
                <w:b/>
                <w:i/>
                <w:szCs w:val="28"/>
              </w:rPr>
              <w:t>Дотации от других бюджетов бюджетной системы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i/>
                <w:szCs w:val="28"/>
              </w:rPr>
            </w:pPr>
            <w:r w:rsidRPr="00F5363A">
              <w:rPr>
                <w:b/>
                <w:i/>
                <w:szCs w:val="28"/>
              </w:rPr>
              <w:t>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2</w:t>
            </w:r>
            <w:r>
              <w:rPr>
                <w:b/>
                <w:szCs w:val="28"/>
              </w:rPr>
              <w:t>293,3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поселений с краевого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313,5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поселений с районного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1810,3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Дотации на поддержку мер по обеспечению </w:t>
            </w:r>
            <w:r w:rsidRPr="00F5363A">
              <w:rPr>
                <w:szCs w:val="28"/>
              </w:rPr>
              <w:lastRenderedPageBreak/>
              <w:t>сбалансированности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169,5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i/>
                <w:szCs w:val="28"/>
              </w:rPr>
            </w:pPr>
            <w:r w:rsidRPr="00F5363A">
              <w:rPr>
                <w:b/>
                <w:i/>
                <w:szCs w:val="28"/>
              </w:rPr>
              <w:t>Субвенции от других бюджетов бюджетной системы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196,7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i/>
                <w:szCs w:val="28"/>
              </w:rPr>
              <w:t>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 w:val="18"/>
                <w:szCs w:val="1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Субвенции бюджетам муниципальных районов 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городских округов на осуществление полномочий </w:t>
            </w:r>
            <w:proofErr w:type="gramStart"/>
            <w:r w:rsidRPr="00F5363A">
              <w:rPr>
                <w:szCs w:val="28"/>
              </w:rPr>
              <w:t>по</w:t>
            </w:r>
            <w:proofErr w:type="gram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первичному воинскому учету на территориях, где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отсутствуют военные комиссариаты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196,7</w:t>
            </w: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В т.ч. </w:t>
            </w:r>
            <w:proofErr w:type="spellStart"/>
            <w:r w:rsidRPr="00F5363A">
              <w:rPr>
                <w:szCs w:val="28"/>
              </w:rPr>
              <w:t>з\плата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ВСЕГО ДОХОДОВ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4837,0</w:t>
            </w:r>
          </w:p>
        </w:tc>
      </w:tr>
    </w:tbl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</w:p>
    <w:p w:rsidR="00ED0B9A" w:rsidRPr="00F5363A" w:rsidRDefault="00ED0B9A" w:rsidP="00ED0B9A">
      <w:pPr>
        <w:tabs>
          <w:tab w:val="left" w:pos="6660"/>
          <w:tab w:val="left" w:pos="9180"/>
        </w:tabs>
        <w:rPr>
          <w:szCs w:val="28"/>
        </w:rPr>
      </w:pPr>
      <w:r w:rsidRPr="00F5363A">
        <w:rPr>
          <w:szCs w:val="28"/>
        </w:rPr>
        <w:lastRenderedPageBreak/>
        <w:tab/>
        <w:t>Приложение № 8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к решению Совета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от 27</w:t>
      </w:r>
      <w:r w:rsidR="00ED0B9A" w:rsidRPr="00F5363A">
        <w:rPr>
          <w:szCs w:val="28"/>
        </w:rPr>
        <w:t>.12.</w:t>
      </w:r>
      <w:r w:rsidR="00ED0B9A">
        <w:rPr>
          <w:szCs w:val="28"/>
        </w:rPr>
        <w:t>2013</w:t>
      </w:r>
      <w:r w:rsidR="00ED0B9A" w:rsidRPr="00F5363A">
        <w:rPr>
          <w:szCs w:val="28"/>
        </w:rPr>
        <w:t xml:space="preserve"> года </w:t>
      </w:r>
    </w:p>
    <w:p w:rsidR="00ED0B9A" w:rsidRPr="00F5363A" w:rsidRDefault="00170068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>
        <w:rPr>
          <w:szCs w:val="28"/>
        </w:rPr>
        <w:t>№ 307</w:t>
      </w:r>
      <w:r w:rsidR="00ED0B9A" w:rsidRPr="00F5363A">
        <w:rPr>
          <w:szCs w:val="28"/>
        </w:rPr>
        <w:t xml:space="preserve"> «О бюджете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 xml:space="preserve">сельского поселения </w:t>
      </w:r>
    </w:p>
    <w:p w:rsidR="00ED0B9A" w:rsidRPr="00F5363A" w:rsidRDefault="00ED0B9A" w:rsidP="00ED0B9A">
      <w:pPr>
        <w:tabs>
          <w:tab w:val="left" w:pos="4680"/>
          <w:tab w:val="left" w:pos="9180"/>
        </w:tabs>
        <w:ind w:left="6708"/>
        <w:rPr>
          <w:szCs w:val="28"/>
        </w:rPr>
      </w:pPr>
      <w:r w:rsidRPr="00F5363A">
        <w:rPr>
          <w:szCs w:val="28"/>
        </w:rPr>
        <w:t>«</w:t>
      </w:r>
      <w:proofErr w:type="spellStart"/>
      <w:r w:rsidRPr="00F5363A">
        <w:rPr>
          <w:szCs w:val="28"/>
        </w:rPr>
        <w:t>Казановское</w:t>
      </w:r>
      <w:proofErr w:type="spellEnd"/>
      <w:r w:rsidRPr="00F5363A">
        <w:rPr>
          <w:szCs w:val="28"/>
        </w:rPr>
        <w:t xml:space="preserve">» </w:t>
      </w:r>
    </w:p>
    <w:p w:rsidR="00ED0B9A" w:rsidRPr="00F5363A" w:rsidRDefault="00ED0B9A" w:rsidP="00ED0B9A">
      <w:pPr>
        <w:ind w:left="6000" w:firstLine="708"/>
        <w:rPr>
          <w:szCs w:val="28"/>
        </w:rPr>
      </w:pPr>
      <w:r w:rsidRPr="00F5363A">
        <w:rPr>
          <w:szCs w:val="28"/>
        </w:rPr>
        <w:t>на 2014 год»</w:t>
      </w:r>
    </w:p>
    <w:p w:rsidR="00ED0B9A" w:rsidRPr="00F5363A" w:rsidRDefault="00ED0B9A" w:rsidP="00ED0B9A">
      <w:pPr>
        <w:ind w:left="6000" w:firstLine="708"/>
        <w:rPr>
          <w:szCs w:val="28"/>
        </w:rPr>
      </w:pPr>
    </w:p>
    <w:p w:rsidR="00ED0B9A" w:rsidRPr="00F5363A" w:rsidRDefault="00ED0B9A" w:rsidP="00ED0B9A">
      <w:pPr>
        <w:ind w:left="6000" w:firstLine="708"/>
        <w:rPr>
          <w:szCs w:val="28"/>
        </w:rPr>
      </w:pP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 </w:t>
      </w:r>
    </w:p>
    <w:p w:rsidR="00ED0B9A" w:rsidRPr="00F5363A" w:rsidRDefault="00ED0B9A" w:rsidP="00ED0B9A">
      <w:pPr>
        <w:jc w:val="center"/>
        <w:rPr>
          <w:b/>
          <w:szCs w:val="28"/>
        </w:rPr>
      </w:pPr>
      <w:r w:rsidRPr="00F5363A">
        <w:rPr>
          <w:b/>
          <w:szCs w:val="28"/>
        </w:rPr>
        <w:t>на 2014 год</w:t>
      </w:r>
    </w:p>
    <w:tbl>
      <w:tblPr>
        <w:tblW w:w="9648" w:type="dxa"/>
        <w:tblLayout w:type="fixed"/>
        <w:tblLook w:val="01E0"/>
      </w:tblPr>
      <w:tblGrid>
        <w:gridCol w:w="4608"/>
        <w:gridCol w:w="720"/>
        <w:gridCol w:w="636"/>
        <w:gridCol w:w="1546"/>
        <w:gridCol w:w="878"/>
        <w:gridCol w:w="1260"/>
      </w:tblGrid>
      <w:tr w:rsidR="00ED0B9A" w:rsidRPr="00F5363A" w:rsidTr="003D7E02"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Наименование показателя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Коды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Сумма</w:t>
            </w:r>
          </w:p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(тыс. рублей)</w:t>
            </w:r>
          </w:p>
        </w:tc>
      </w:tr>
      <w:tr w:rsidR="00ED0B9A" w:rsidRPr="00F5363A" w:rsidTr="003D7E02">
        <w:tc>
          <w:tcPr>
            <w:tcW w:w="4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Р3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proofErr w:type="gramStart"/>
            <w:r w:rsidRPr="00F5363A">
              <w:rPr>
                <w:szCs w:val="28"/>
              </w:rPr>
              <w:t>ПР</w:t>
            </w:r>
            <w:proofErr w:type="gram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ЦСР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ВР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both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771,0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347,6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363A">
              <w:rPr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F5363A">
              <w:rPr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002 00 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347,6</w:t>
            </w:r>
          </w:p>
        </w:tc>
      </w:tr>
      <w:tr w:rsidR="00ED0B9A" w:rsidRPr="00F5363A" w:rsidTr="003D7E02">
        <w:trPr>
          <w:trHeight w:val="44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002 03 00</w:t>
            </w:r>
          </w:p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347,6</w:t>
            </w:r>
          </w:p>
        </w:tc>
      </w:tr>
      <w:tr w:rsidR="00ED0B9A" w:rsidRPr="00F5363A" w:rsidTr="003D7E02">
        <w:trPr>
          <w:trHeight w:val="44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347,6</w:t>
            </w:r>
          </w:p>
        </w:tc>
      </w:tr>
      <w:tr w:rsidR="00ED0B9A" w:rsidRPr="00F5363A" w:rsidTr="003D7E02">
        <w:trPr>
          <w:trHeight w:val="44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002 03 00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347,6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Функционирование законодательных (представительных) органов государственной власти 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165,3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363A">
              <w:rPr>
                <w:szCs w:val="28"/>
              </w:rPr>
              <w:t>ф</w:t>
            </w:r>
            <w:r>
              <w:rPr>
                <w:szCs w:val="28"/>
              </w:rPr>
              <w:t xml:space="preserve">ункций органов государственной </w:t>
            </w:r>
            <w:r w:rsidRPr="00F5363A">
              <w:rPr>
                <w:szCs w:val="28"/>
              </w:rPr>
              <w:t>власти субъекта Российской Федерации</w:t>
            </w:r>
            <w:proofErr w:type="gramEnd"/>
            <w:r w:rsidRPr="00F5363A">
              <w:rPr>
                <w:szCs w:val="28"/>
              </w:rPr>
              <w:t xml:space="preserve"> и органов </w:t>
            </w:r>
            <w:r w:rsidRPr="00F5363A">
              <w:rPr>
                <w:szCs w:val="28"/>
              </w:rPr>
              <w:lastRenderedPageBreak/>
              <w:t>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>002</w:t>
            </w:r>
            <w:r w:rsidRPr="00F5363A">
              <w:rPr>
                <w:szCs w:val="28"/>
              </w:rPr>
              <w:t xml:space="preserve">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165,3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 xml:space="preserve">002 </w:t>
            </w:r>
            <w:r w:rsidRPr="00F5363A">
              <w:rPr>
                <w:szCs w:val="28"/>
              </w:rPr>
              <w:t>04 00</w:t>
            </w:r>
          </w:p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165,3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165,3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165,3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Функционирование высшего исполнительного органа государственной власти субъекта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244,6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363A">
              <w:rPr>
                <w:szCs w:val="28"/>
              </w:rPr>
              <w:t>функций органов государственной  власти субъекта Российской Федерации</w:t>
            </w:r>
            <w:proofErr w:type="gramEnd"/>
            <w:r w:rsidRPr="00F5363A">
              <w:rPr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002  00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244,6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964,8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91</w:t>
            </w:r>
            <w:r>
              <w:rPr>
                <w:szCs w:val="28"/>
              </w:rPr>
              <w:t>2,3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Прочие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51,0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245,7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44,0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201,7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35,6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002 04 00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24,1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Уплата прочих налогов, сборов и иных обязательных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002 04 00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11,5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1,5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1,5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521 06 00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1,5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 xml:space="preserve">Резервные фонды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070 00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070 05 00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196,7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001 00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196,7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196,7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176,7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 001 36 00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20,0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1265,6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1147,0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Дорожное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 xml:space="preserve">315 00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1147,0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Поддержка дорожного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315 10 00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1147,0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товара,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315 10 01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1147,0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118,6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Реализация государственных  функций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 xml:space="preserve">002 </w:t>
            </w:r>
            <w:r w:rsidRPr="00F5363A">
              <w:rPr>
                <w:szCs w:val="28"/>
              </w:rPr>
              <w:t xml:space="preserve">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118,6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 xml:space="preserve">002 </w:t>
            </w:r>
            <w:r w:rsidRPr="00F5363A">
              <w:rPr>
                <w:szCs w:val="28"/>
              </w:rPr>
              <w:t>99 00</w:t>
            </w:r>
          </w:p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118,6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118,6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002 99 00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118,6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600 05 00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1598,7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297,3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Учреждения культуры и </w:t>
            </w:r>
            <w:r w:rsidRPr="00F5363A">
              <w:rPr>
                <w:szCs w:val="28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440 00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297,3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440  99 00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297,3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440 99 00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297,3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440 99 00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</w:t>
            </w:r>
            <w:r>
              <w:rPr>
                <w:szCs w:val="28"/>
              </w:rPr>
              <w:t>297,3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Библиотеки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442 00 </w:t>
            </w:r>
            <w:proofErr w:type="spellStart"/>
            <w:r w:rsidRPr="00F5363A">
              <w:rPr>
                <w:szCs w:val="28"/>
              </w:rPr>
              <w:t>00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301,4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>
              <w:rPr>
                <w:szCs w:val="28"/>
              </w:rPr>
              <w:t>442</w:t>
            </w:r>
            <w:r w:rsidRPr="00F5363A">
              <w:rPr>
                <w:szCs w:val="28"/>
              </w:rPr>
              <w:t xml:space="preserve">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301,4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442 99 00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301,4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442 99 00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301,4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5,0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Массовый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Иные закупки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512 97 00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11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 xml:space="preserve">512 97 00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szCs w:val="28"/>
              </w:rPr>
            </w:pPr>
            <w:r w:rsidRPr="00F5363A">
              <w:rPr>
                <w:szCs w:val="28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szCs w:val="28"/>
              </w:rPr>
            </w:pPr>
            <w:r w:rsidRPr="00F5363A">
              <w:rPr>
                <w:szCs w:val="28"/>
              </w:rPr>
              <w:t>5,0</w:t>
            </w:r>
          </w:p>
        </w:tc>
      </w:tr>
      <w:tr w:rsidR="00ED0B9A" w:rsidRPr="00F5363A" w:rsidTr="003D7E0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  <w:r w:rsidRPr="00F5363A">
              <w:rPr>
                <w:b/>
                <w:szCs w:val="28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rPr>
                <w:b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9A" w:rsidRPr="00F5363A" w:rsidRDefault="00ED0B9A" w:rsidP="003D7E0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4837,0</w:t>
            </w:r>
          </w:p>
        </w:tc>
      </w:tr>
    </w:tbl>
    <w:p w:rsidR="00ED0B9A" w:rsidRPr="00F5363A" w:rsidRDefault="00ED0B9A" w:rsidP="00ED0B9A">
      <w:pPr>
        <w:jc w:val="center"/>
        <w:rPr>
          <w:szCs w:val="28"/>
        </w:rPr>
      </w:pPr>
    </w:p>
    <w:p w:rsidR="00ED0B9A" w:rsidRPr="00F5363A" w:rsidRDefault="00ED0B9A" w:rsidP="00ED0B9A">
      <w:pPr>
        <w:jc w:val="center"/>
        <w:rPr>
          <w:szCs w:val="28"/>
        </w:rPr>
      </w:pPr>
    </w:p>
    <w:p w:rsidR="00ED0B9A" w:rsidRPr="00F5363A" w:rsidRDefault="00ED0B9A" w:rsidP="00ED0B9A">
      <w:pPr>
        <w:jc w:val="center"/>
        <w:rPr>
          <w:szCs w:val="28"/>
        </w:rPr>
      </w:pPr>
    </w:p>
    <w:p w:rsidR="00ED0B9A" w:rsidRPr="00F5363A" w:rsidRDefault="00ED0B9A" w:rsidP="00ED0B9A">
      <w:pPr>
        <w:jc w:val="center"/>
      </w:pPr>
      <w:r w:rsidRPr="00F5363A">
        <w:t>________________</w:t>
      </w:r>
    </w:p>
    <w:p w:rsidR="00D5043F" w:rsidRDefault="00D5043F"/>
    <w:sectPr w:rsidR="00D5043F" w:rsidSect="0053020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901FC"/>
    <w:multiLevelType w:val="hybridMultilevel"/>
    <w:tmpl w:val="9D24DF06"/>
    <w:lvl w:ilvl="0" w:tplc="B0565F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617018"/>
    <w:multiLevelType w:val="hybridMultilevel"/>
    <w:tmpl w:val="40624D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EA7FC3"/>
    <w:multiLevelType w:val="hybridMultilevel"/>
    <w:tmpl w:val="57049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817F9E"/>
    <w:multiLevelType w:val="hybridMultilevel"/>
    <w:tmpl w:val="C0E82DAC"/>
    <w:lvl w:ilvl="0" w:tplc="B07645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B135EF8"/>
    <w:multiLevelType w:val="hybridMultilevel"/>
    <w:tmpl w:val="B740AD74"/>
    <w:lvl w:ilvl="0" w:tplc="FA08B4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5842EE"/>
    <w:multiLevelType w:val="hybridMultilevel"/>
    <w:tmpl w:val="798C4D92"/>
    <w:lvl w:ilvl="0" w:tplc="839C91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12E2EC2"/>
    <w:multiLevelType w:val="hybridMultilevel"/>
    <w:tmpl w:val="1788236E"/>
    <w:lvl w:ilvl="0" w:tplc="7BD292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0B9A"/>
    <w:rsid w:val="00170068"/>
    <w:rsid w:val="002D3EEE"/>
    <w:rsid w:val="00481764"/>
    <w:rsid w:val="00683F4D"/>
    <w:rsid w:val="007F7C16"/>
    <w:rsid w:val="00802A8E"/>
    <w:rsid w:val="00A82358"/>
    <w:rsid w:val="00D5043F"/>
    <w:rsid w:val="00E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B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D0B9A"/>
    <w:pPr>
      <w:keepNext/>
      <w:jc w:val="center"/>
      <w:outlineLvl w:val="2"/>
    </w:pPr>
    <w:rPr>
      <w:b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D0B9A"/>
    <w:rPr>
      <w:rFonts w:ascii="Times New Roman" w:eastAsia="Times New Roman" w:hAnsi="Times New Roman" w:cs="Times New Roman"/>
      <w:b/>
      <w:sz w:val="32"/>
      <w:szCs w:val="23"/>
      <w:lang w:eastAsia="ru-RU"/>
    </w:rPr>
  </w:style>
  <w:style w:type="paragraph" w:customStyle="1" w:styleId="1">
    <w:name w:val="Знак1 Знак Знак Знак"/>
    <w:basedOn w:val="a"/>
    <w:semiHidden/>
    <w:rsid w:val="00ED0B9A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3">
    <w:name w:val="header"/>
    <w:basedOn w:val="a"/>
    <w:link w:val="a4"/>
    <w:rsid w:val="00ED0B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D0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ED0B9A"/>
    <w:pPr>
      <w:tabs>
        <w:tab w:val="left" w:pos="0"/>
      </w:tabs>
      <w:jc w:val="both"/>
    </w:pPr>
  </w:style>
  <w:style w:type="character" w:customStyle="1" w:styleId="a6">
    <w:name w:val="Основной текст Знак"/>
    <w:basedOn w:val="a0"/>
    <w:link w:val="a5"/>
    <w:rsid w:val="00ED0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D0B9A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ED0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ED0B9A"/>
    <w:pPr>
      <w:jc w:val="center"/>
    </w:pPr>
    <w:rPr>
      <w:b/>
      <w:bCs/>
      <w:szCs w:val="24"/>
    </w:rPr>
  </w:style>
  <w:style w:type="character" w:customStyle="1" w:styleId="aa">
    <w:name w:val="Подзаголовок Знак"/>
    <w:basedOn w:val="a0"/>
    <w:link w:val="a9"/>
    <w:rsid w:val="00ED0B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ED0B9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PlusNormal">
    <w:name w:val="ConsPlusNormal"/>
    <w:rsid w:val="00ED0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ED0B9A"/>
    <w:pPr>
      <w:ind w:left="708"/>
    </w:pPr>
    <w:rPr>
      <w:sz w:val="24"/>
      <w:szCs w:val="24"/>
    </w:rPr>
  </w:style>
  <w:style w:type="paragraph" w:styleId="ac">
    <w:name w:val="Balloon Text"/>
    <w:basedOn w:val="a"/>
    <w:link w:val="ad"/>
    <w:semiHidden/>
    <w:rsid w:val="00ED0B9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D0B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NKFCXAB6S4XLt6AG5lsZWMExqfn6PTfopzVJPlffYGw=</DigestValue>
    </Reference>
    <Reference URI="#idOfficeObject" Type="http://www.w3.org/2000/09/xmldsig#Object">
      <DigestMethod Algorithm="http://www.w3.org/2001/04/xmldsig-more#gostr3411"/>
      <DigestValue>sAgshX7ieCPMP0XhSO4SQz6i3cJ36I/BhultRg3vUY4=</DigestValue>
    </Reference>
  </SignedInfo>
  <SignatureValue>
    6+d2v9/TP13dogI30aGRenkyxs4UOw/sGW/i13ub+q/0egnO5c2HyYZd7BRNArxDad3vKt8n
    SUhmxXhMecjseA==
  </SignatureValue>
  <KeyInfo>
    <KeyValue>
      <RSAKeyValue>
        <Modulus>
            bqERw5WB1zfsRiIMZZ3a66vGvXbCM0xelMe+/9FJmhr04OYvPsJ3d2WPJM6F+lTdAR4CAgOF
            KgcGACQCAgOFKg==
          </Modulus>
        <Exponent>BwYSMA==</Exponent>
      </RSAKeyValue>
    </KeyValue>
    <X509Data>
      <X509Certificate>
          MIIIxzCCCHSgAwIBAgIQAc6YpWzjsFAAAAAABL4ACzAKBgYqhQMCAgMFADCCAUIxPTA7BgNV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NDA0MTkxMFoXDTE0MDgxNDA0MTkxMFowggHlMRgwFgYFKoUDZAESDTEwNTc1MjcwMTMxNjkx
          GjAYBggqhQMDgQMBARIMMDA3NTI3MDA3MTE3MRYwFAYFKoUDZAMSCzA0Njk4NTYzNDE0MQsw
          CQYDVQQGEwJSVTEvMC0GA1UECAwmNzUg0JfQsNCx0LDQudC60LDQu9GM0YHQutC40Lkg0LrR
          gNCw0LkxHzAdBgNVBAcMFtCa0LDQt9Cw0L3QvtCy0YHQutC+0LUxNTAzBgNVBAkMLNCe0LrR
          gtGP0LHRgNGM0YHQutC+0Lkg0YDQtdCy0L7Qu9GO0YbQuNC4IDYxMTkwNwYDVQQMDDDQk9C7
          0LDQstCwINGB0LXQu9GM0YHQutC+0LPQviDQv9C+0YHQtdC70LXQvdC40Y8xYjBgBgNVBAoM
          WdCQ0LTQvNC40L3QuNGB0YLRgNCw0YbQuNGPINGB0LXQu9GM0YHQutC+0LPQviDQv9C+0YHQ
          tdC70LXQvdC40Y8gItCa0LDQt9Cw0L3QvtCy0YHQutC+0LUiMSMwIQYJKoZIhvcNAQkBFhRv
          cmNfa2F6YW5vdm9AbWFpbC5ydTE7MDkGA1UEAwwy0JrQvtC80L7Qs9C+0YDRhtC10LIg0JLQ
          uNC60YLQvtGAINCY0LLQsNC90L7QstC40YcwYzAcBgYqhQMCAhMwEgYHKoUDAgIkAAYHKoUD
          AgIeAQNDAARA3VT6hc4kj2V3d8I+L+bg9BqaSdH/vseUXkwzwna9xqvr2p1lDCJG7DfXgZXD
          EaFulq3cX0IVdpaRGDRGsxij/oEJADA0QkUwMDAzo4IEjjCCBIowDgYDVR0PAQH/BAQDAgTw
          MB0GA1UdDgQWBBThCxqSXk/dSyUge+j5VlMOGGJ87DAmBgNVHSUEHzAdBggrBgEFBQcDAgYI
          KwYBBQUHAwQGByqFAwICIgYwFQYFKoUDZG8EDAwKVmlQTmV0IENTUDAdBgNVHSAEFjAUMAgG
          BiqFA2RxATAIBgYqhQNkcQIwggGTBgUqhQNkcASCAYgwggGEDB3QodCa0JfQmCDCq9CU0L7Q
          vNC10L0t0JrQoTLCuwyBnCLQn9GA0L7Qs9GA0LDQvNC80L3Qvi3QsNC/0L/QsNGA0LDRgtC9
          0YvQuSDQutC+0LzQv9C70LXQutGBICLQo9C00L7RgdGC0L7QstC10YDRj9GO0YnQuNC5INGG
          0LXQvdGC0YAg0LrQvtGA0L/QvtGA0LDRgtC40LLQvdC+0LPQviDRg9GA0L7QstC90Y8gVmlQ
          TmV0INCa0KEyIgxj0KHQtdGA0YLQuNGE0LjQutCw0YIg0YHQvtC+0YLQstC10YLRgdGC0LLQ
          uNGPINCk0KHQkSDQoNC+0YHRgdC40Lgg4oSWINCh0KQvMTExLTE5MjQg0L7RgiAyMC4wOC4y
          MDEyDF/QodC10YDRgtC40YTQuNC60LDRgiDRgdC+0L7RgtCy0LXRgtGB0YLQstC40Y8g0KTQ
          odCRINCg0L7RgdGB0LjQuCDQodCkLzEyMS0xODcxINC+0YIgMjYuMDYuMjAxMjAMBgNVHRMB
          Af8EAjAAMHcGA1UdHwRwMG4wbKBqoGiGZmh0dHA6Ly91Y2VjcC5lLXphYi5ydS9yZWcvaW50
          Y3JsaW5mby8xMjE0LWtpZEIwNEU5QUQ2QjMwMDBBQzMwMEZBNjlCQzg3NUQxMTZBNDQxQjhE
          QkUvcmV2b2tlZENlcnRzLmNybDBWBggrBgEFBQcBAQRKMEgwRgYIKwYBBQUHMAKGOmh0dHA6
          Ly91Y2VjcC5lLXphYi5ydS9yZWcvaXNzdWVyaW5mby8yMDEzL0NoaXRhQ0FfMjAxMy5jcnQw
          ggGDBgNVHSMEggF6MIIBdoAUsE6a1rMACsMA+mm8h10RakQbjb6hggFKpIIBRjCCAUIxPTA7
          BgNVBAkMNNCa0L7RgdGC0Y7RiNC60L4t0JPRgNC40LPQvtGA0L7QstC40YfQsCDRg9C7Liwg
          0LQuIDQxGDAWBgUqhQNkARINMTA0NzU1MDAzNzAxNzEaMBgGCCqFAwOBAwEBEgwwMDc1MzYw
          NTc0OTkxCzAJBgNVBAYTAlJVMREwDwYDVQQHDAjQp9C40YLQsDEvMC0GA1UECAwmNzUg0JfQ
          sNCx0LDQudC60LDQu9GM0YHQutC40Lkg0LrRgNCw0LkxHTAbBgkqhkiG9w0BCQEWDnVjZWNw
          QGUtemFiLnJ1MRYwFAYDVQQKDA3Qk9CjICLQl9CY0KYiMTAwLgYDVQQLDCfQo9C00L7RgdGC
          0L7QstC10YDRj9GO0YnQuNC5INGG0LXQvdGC0YAxETAPBgNVBAMMCENoaXRhIENBghABzoQ8
          sgtD8AAAAB4EvgADMAoGBiqFAwICAwUAA0EAk2zZM5ZHqyRz+nVvlM4azWrI07qhUXP0Qd5u
          8RDVeOL2G5GQi7IaoAl3+7oxhpMVb5HpyPdMTjRM/uw/AKUjGA==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M8qIepI7wVoDXHBhS5Re4Qa9SZs=</DigestValue>
      </Reference>
      <Reference URI="/word/fontTable.xml?ContentType=application/vnd.openxmlformats-officedocument.wordprocessingml.fontTable+xml">
        <DigestMethod Algorithm="http://www.w3.org/2000/09/xmldsig#sha1"/>
        <DigestValue>dwl0z/uJFSOBZX6XA12Agluv+BI=</DigestValue>
      </Reference>
      <Reference URI="/word/numbering.xml?ContentType=application/vnd.openxmlformats-officedocument.wordprocessingml.numbering+xml">
        <DigestMethod Algorithm="http://www.w3.org/2000/09/xmldsig#sha1"/>
        <DigestValue>hbka2xwLb0VW9Y6I2B4PNKr6bDw=</DigestValue>
      </Reference>
      <Reference URI="/word/settings.xml?ContentType=application/vnd.openxmlformats-officedocument.wordprocessingml.settings+xml">
        <DigestMethod Algorithm="http://www.w3.org/2000/09/xmldsig#sha1"/>
        <DigestValue>XhSER4ywTZLXFERgF+Bz9OicI/Y=</DigestValue>
      </Reference>
      <Reference URI="/word/styles.xml?ContentType=application/vnd.openxmlformats-officedocument.wordprocessingml.styles+xml">
        <DigestMethod Algorithm="http://www.w3.org/2000/09/xmldsig#sha1"/>
        <DigestValue>f8aOPKNK35csWofTue5zbne9WkY=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2014-01-17T10:21:22Z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3822</Words>
  <Characters>21791</Characters>
  <Application>Microsoft Office Word</Application>
  <DocSecurity>0</DocSecurity>
  <Lines>181</Lines>
  <Paragraphs>51</Paragraphs>
  <ScaleCrop>false</ScaleCrop>
  <Company>Reanimator Extreme Edition</Company>
  <LinksUpToDate>false</LinksUpToDate>
  <CharactersWithSpaces>25562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2014-01-15T04:41:00Z</dcterms:created>
  <dcterms:modified xsi:type="dcterms:W3CDTF">2014-01-17T09:44:00Z</dcterms:modified>
</cp:coreProperties>
</file>